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1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4"/>
        <w:gridCol w:w="94"/>
        <w:gridCol w:w="5483"/>
      </w:tblGrid>
      <w:tr w:rsidR="00283201" w:rsidRPr="00283201" w:rsidTr="006B38D5">
        <w:trPr>
          <w:jc w:val="center"/>
        </w:trPr>
        <w:tc>
          <w:tcPr>
            <w:tcW w:w="3354" w:type="dxa"/>
            <w:shd w:val="clear" w:color="auto" w:fill="auto"/>
          </w:tcPr>
          <w:p w:rsidR="00101357" w:rsidRPr="00283201" w:rsidRDefault="00101357" w:rsidP="006B38D5">
            <w:pPr>
              <w:pStyle w:val="Heading1"/>
              <w:keepNext w:val="0"/>
              <w:widowControl w:val="0"/>
              <w:spacing w:before="0"/>
              <w:rPr>
                <w:rFonts w:ascii="Times New Roman" w:hAnsi="Times New Roman" w:cs="Times New Roman"/>
                <w:lang w:val="nb-NO"/>
              </w:rPr>
            </w:pPr>
            <w:r w:rsidRPr="00283201">
              <w:rPr>
                <w:rFonts w:ascii="Times New Roman" w:hAnsi="Times New Roman" w:cs="Times New Roman"/>
                <w:lang w:val="nb-NO"/>
              </w:rPr>
              <w:t>HỘI ĐỒNG NHÂN DÂN</w:t>
            </w:r>
          </w:p>
          <w:p w:rsidR="00101357" w:rsidRPr="00283201" w:rsidRDefault="001262B6" w:rsidP="006B38D5">
            <w:pPr>
              <w:pStyle w:val="Heading1"/>
              <w:keepNext w:val="0"/>
              <w:widowControl w:val="0"/>
              <w:spacing w:before="0"/>
              <w:rPr>
                <w:rFonts w:ascii="Times New Roman" w:hAnsi="Times New Roman" w:cs="Times New Roman"/>
                <w:lang w:val="nb-N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7E44250E" wp14:editId="174E7A08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194944</wp:posOffset>
                      </wp:positionV>
                      <wp:extent cx="5715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3D6E625" id="Straight Connector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2.1pt,15.35pt" to="107.1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Bv8HAIAADU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"/>
                  </w:pict>
                </mc:Fallback>
              </mc:AlternateContent>
            </w:r>
            <w:r w:rsidR="00101357" w:rsidRPr="00283201">
              <w:rPr>
                <w:rFonts w:ascii="Times New Roman" w:hAnsi="Times New Roman" w:cs="Times New Roman"/>
                <w:lang w:val="nb-NO"/>
              </w:rPr>
              <w:t>TỈNH HÀ NAM</w:t>
            </w:r>
          </w:p>
          <w:p w:rsidR="00101357" w:rsidRPr="00283201" w:rsidRDefault="00101357" w:rsidP="006B38D5">
            <w:pPr>
              <w:widowControl w:val="0"/>
              <w:spacing w:before="60" w:after="60"/>
              <w:jc w:val="center"/>
              <w:rPr>
                <w:sz w:val="26"/>
                <w:szCs w:val="26"/>
                <w:lang w:val="nb-NO"/>
              </w:rPr>
            </w:pPr>
          </w:p>
          <w:p w:rsidR="00101357" w:rsidRPr="00283201" w:rsidRDefault="00101357" w:rsidP="00CA4CFF">
            <w:pPr>
              <w:widowControl w:val="0"/>
              <w:spacing w:before="60" w:after="60"/>
              <w:jc w:val="center"/>
              <w:rPr>
                <w:sz w:val="26"/>
                <w:szCs w:val="26"/>
                <w:lang w:val="nb-NO"/>
              </w:rPr>
            </w:pPr>
            <w:r w:rsidRPr="00283201">
              <w:rPr>
                <w:sz w:val="26"/>
                <w:szCs w:val="26"/>
                <w:lang w:val="nb-NO"/>
              </w:rPr>
              <w:t>Số:       /202</w:t>
            </w:r>
            <w:r w:rsidR="00CA4CFF">
              <w:rPr>
                <w:sz w:val="26"/>
                <w:szCs w:val="26"/>
                <w:lang w:val="nb-NO"/>
              </w:rPr>
              <w:t>5</w:t>
            </w:r>
            <w:r w:rsidRPr="00283201">
              <w:rPr>
                <w:sz w:val="26"/>
                <w:szCs w:val="26"/>
                <w:lang w:val="nb-NO"/>
              </w:rPr>
              <w:t>/NQ-</w:t>
            </w:r>
            <w:r w:rsidRPr="00283201">
              <w:rPr>
                <w:sz w:val="26"/>
                <w:lang w:val="nb-NO"/>
              </w:rPr>
              <w:t>HĐND</w:t>
            </w:r>
          </w:p>
        </w:tc>
        <w:tc>
          <w:tcPr>
            <w:tcW w:w="94" w:type="dxa"/>
            <w:shd w:val="clear" w:color="auto" w:fill="auto"/>
          </w:tcPr>
          <w:p w:rsidR="00101357" w:rsidRPr="00283201" w:rsidRDefault="00101357" w:rsidP="006B38D5">
            <w:pPr>
              <w:widowControl w:val="0"/>
              <w:spacing w:before="60" w:after="60"/>
              <w:jc w:val="center"/>
              <w:rPr>
                <w:b/>
                <w:sz w:val="26"/>
                <w:szCs w:val="26"/>
                <w:lang w:val="nb-NO"/>
              </w:rPr>
            </w:pPr>
          </w:p>
        </w:tc>
        <w:tc>
          <w:tcPr>
            <w:tcW w:w="5483" w:type="dxa"/>
            <w:shd w:val="clear" w:color="auto" w:fill="auto"/>
          </w:tcPr>
          <w:p w:rsidR="00101357" w:rsidRPr="00283201" w:rsidRDefault="00101357" w:rsidP="006B38D5">
            <w:pPr>
              <w:pStyle w:val="Heading1"/>
              <w:keepNext w:val="0"/>
              <w:widowControl w:val="0"/>
              <w:spacing w:before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283201">
              <w:rPr>
                <w:rFonts w:ascii="Times New Roman" w:hAnsi="Times New Roman" w:cs="Times New Roman"/>
                <w:lang w:val="nb-NO"/>
              </w:rPr>
              <w:t>CỘNG HÒA XÃ HỘI CHỦ NGHĨA VIỆT NAM</w:t>
            </w:r>
            <w:r w:rsidRPr="00283201">
              <w:rPr>
                <w:rFonts w:ascii="Times New Roman" w:hAnsi="Times New Roman" w:cs="Times New Roman"/>
                <w:lang w:val="nb-NO"/>
              </w:rPr>
              <w:br/>
              <w:t xml:space="preserve">   </w:t>
            </w:r>
            <w:r w:rsidRPr="00283201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Độc lập - Tự do - Hạnh phúc</w:t>
            </w:r>
          </w:p>
          <w:p w:rsidR="00101357" w:rsidRPr="00283201" w:rsidRDefault="001262B6" w:rsidP="006B38D5">
            <w:pPr>
              <w:widowControl w:val="0"/>
              <w:spacing w:before="60" w:after="60"/>
              <w:jc w:val="center"/>
              <w:rPr>
                <w:i/>
                <w:iCs/>
                <w:sz w:val="26"/>
                <w:szCs w:val="26"/>
                <w:lang w:val="nb-NO"/>
              </w:rPr>
            </w:pP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8AC46C5" wp14:editId="4423C071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37464</wp:posOffset>
                      </wp:positionV>
                      <wp:extent cx="21240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01F2851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7.8pt,2.95pt" to="225.0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"/>
                  </w:pict>
                </mc:Fallback>
              </mc:AlternateContent>
            </w:r>
          </w:p>
          <w:p w:rsidR="00101357" w:rsidRPr="001837E6" w:rsidRDefault="00101357" w:rsidP="006B38D5">
            <w:pPr>
              <w:widowControl w:val="0"/>
              <w:spacing w:before="60" w:after="60"/>
              <w:jc w:val="center"/>
              <w:rPr>
                <w:i/>
                <w:iCs/>
                <w:sz w:val="26"/>
                <w:szCs w:val="26"/>
                <w:lang w:val="nb-NO"/>
              </w:rPr>
            </w:pPr>
            <w:r w:rsidRPr="001837E6">
              <w:rPr>
                <w:i/>
                <w:iCs/>
                <w:sz w:val="26"/>
                <w:szCs w:val="26"/>
                <w:lang w:val="nb-NO"/>
              </w:rPr>
              <w:t>Hà Nam, ngày</w:t>
            </w:r>
            <w:r w:rsidR="003D70A3" w:rsidRPr="001837E6">
              <w:rPr>
                <w:i/>
                <w:iCs/>
                <w:sz w:val="26"/>
                <w:szCs w:val="26"/>
                <w:lang w:val="nb-NO"/>
              </w:rPr>
              <w:t xml:space="preserve">    </w:t>
            </w:r>
            <w:r w:rsidRPr="001837E6">
              <w:rPr>
                <w:i/>
                <w:iCs/>
                <w:sz w:val="26"/>
                <w:szCs w:val="26"/>
                <w:lang w:val="nb-NO"/>
              </w:rPr>
              <w:t xml:space="preserve"> tháng </w:t>
            </w:r>
            <w:r w:rsidR="003D70A3" w:rsidRPr="001837E6">
              <w:rPr>
                <w:i/>
                <w:iCs/>
                <w:sz w:val="26"/>
                <w:szCs w:val="26"/>
                <w:lang w:val="nb-NO"/>
              </w:rPr>
              <w:t xml:space="preserve">  </w:t>
            </w:r>
            <w:r w:rsidRPr="001837E6">
              <w:rPr>
                <w:i/>
                <w:iCs/>
                <w:sz w:val="26"/>
                <w:szCs w:val="26"/>
                <w:lang w:val="nb-NO"/>
              </w:rPr>
              <w:t xml:space="preserve"> năm 202</w:t>
            </w:r>
            <w:r w:rsidR="00CA4CFF">
              <w:rPr>
                <w:i/>
                <w:iCs/>
                <w:sz w:val="26"/>
                <w:szCs w:val="26"/>
                <w:lang w:val="nb-NO"/>
              </w:rPr>
              <w:t>5</w:t>
            </w:r>
          </w:p>
          <w:p w:rsidR="00101357" w:rsidRPr="00283201" w:rsidRDefault="00101357" w:rsidP="006B38D5">
            <w:pPr>
              <w:widowControl w:val="0"/>
              <w:spacing w:before="60" w:after="60"/>
              <w:jc w:val="center"/>
              <w:rPr>
                <w:b/>
                <w:sz w:val="6"/>
                <w:szCs w:val="6"/>
                <w:lang w:val="nb-NO"/>
              </w:rPr>
            </w:pPr>
          </w:p>
        </w:tc>
      </w:tr>
    </w:tbl>
    <w:p w:rsidR="00C771C6" w:rsidRDefault="00C771C6" w:rsidP="00101357">
      <w:pPr>
        <w:jc w:val="center"/>
        <w:rPr>
          <w:rFonts w:ascii="Times New Roman Bold" w:hAnsi="Times New Roman Bold"/>
          <w:b/>
          <w:spacing w:val="-2"/>
          <w:lang w:val="nb-NO"/>
        </w:rPr>
      </w:pPr>
      <w:r>
        <w:rPr>
          <w:rFonts w:ascii="Times New Roman Bold" w:hAnsi="Times New Roman Bold"/>
          <w:b/>
          <w:noProof/>
          <w:spacing w:val="-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72AE9EDB">
                <wp:simplePos x="0" y="0"/>
                <wp:positionH relativeFrom="column">
                  <wp:posOffset>415290</wp:posOffset>
                </wp:positionH>
                <wp:positionV relativeFrom="paragraph">
                  <wp:posOffset>40005</wp:posOffset>
                </wp:positionV>
                <wp:extent cx="1514475" cy="34290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1C6" w:rsidRPr="00A03396" w:rsidRDefault="00C771C6" w:rsidP="00A0339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cương chi tiết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.7pt;margin-top:3.15pt;width:119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" strokeweight=".5pt">
                <v:textbox>
                  <w:txbxContent>
                    <w:p w:rsidR="00C771C6" w:rsidRPr="00A03396" w:rsidRDefault="00C771C6" w:rsidP="00A0339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Đề cương chi tiết</w:t>
                      </w:r>
                    </w:p>
                  </w:txbxContent>
                </v:textbox>
              </v:shape>
            </w:pict>
          </mc:Fallback>
        </mc:AlternateContent>
      </w:r>
    </w:p>
    <w:p w:rsidR="00C771C6" w:rsidRDefault="00C771C6" w:rsidP="00101357">
      <w:pPr>
        <w:jc w:val="center"/>
        <w:rPr>
          <w:rFonts w:ascii="Times New Roman Bold" w:hAnsi="Times New Roman Bold"/>
          <w:b/>
          <w:spacing w:val="-2"/>
          <w:lang w:val="nb-NO"/>
        </w:rPr>
      </w:pPr>
    </w:p>
    <w:p w:rsidR="00101357" w:rsidRPr="00283201" w:rsidRDefault="00101357" w:rsidP="000310C9">
      <w:pPr>
        <w:spacing w:line="400" w:lineRule="exact"/>
        <w:jc w:val="center"/>
        <w:rPr>
          <w:rFonts w:ascii="Times New Roman Bold" w:hAnsi="Times New Roman Bold"/>
          <w:b/>
          <w:spacing w:val="-2"/>
          <w:lang w:val="nb-NO"/>
        </w:rPr>
      </w:pPr>
      <w:r w:rsidRPr="00283201">
        <w:rPr>
          <w:rFonts w:ascii="Times New Roman Bold" w:hAnsi="Times New Roman Bold"/>
          <w:b/>
          <w:spacing w:val="-2"/>
          <w:lang w:val="nb-NO"/>
        </w:rPr>
        <w:t>NGHỊ QUYẾT</w:t>
      </w:r>
    </w:p>
    <w:p w:rsidR="008438E6" w:rsidRDefault="00703163" w:rsidP="000310C9">
      <w:pPr>
        <w:spacing w:line="400" w:lineRule="exact"/>
        <w:jc w:val="center"/>
        <w:rPr>
          <w:b/>
          <w:color w:val="000000" w:themeColor="text1"/>
          <w:spacing w:val="-2"/>
        </w:rPr>
      </w:pPr>
      <w:r w:rsidRPr="008438E6">
        <w:rPr>
          <w:b/>
          <w:color w:val="000000" w:themeColor="text1"/>
          <w:spacing w:val="-2"/>
          <w:lang w:val="vi-VN"/>
        </w:rPr>
        <w:t>Quy định</w:t>
      </w:r>
      <w:r w:rsidRPr="008438E6">
        <w:rPr>
          <w:b/>
          <w:color w:val="000000" w:themeColor="text1"/>
          <w:spacing w:val="-2"/>
          <w:lang w:val="nb-NO"/>
        </w:rPr>
        <w:t xml:space="preserve"> </w:t>
      </w:r>
      <w:r w:rsidR="000228EF" w:rsidRPr="008438E6">
        <w:rPr>
          <w:b/>
          <w:color w:val="000000" w:themeColor="text1"/>
          <w:spacing w:val="-2"/>
          <w:lang w:val="vi-VN"/>
        </w:rPr>
        <w:t>nội dung chi và mức chi</w:t>
      </w:r>
      <w:r w:rsidR="008438E6" w:rsidRPr="008438E6">
        <w:rPr>
          <w:b/>
          <w:color w:val="000000" w:themeColor="text1"/>
          <w:spacing w:val="-2"/>
        </w:rPr>
        <w:t xml:space="preserve"> các</w:t>
      </w:r>
      <w:r w:rsidR="000228EF" w:rsidRPr="008438E6">
        <w:rPr>
          <w:b/>
          <w:color w:val="000000" w:themeColor="text1"/>
          <w:spacing w:val="-2"/>
          <w:lang w:val="vi-VN"/>
        </w:rPr>
        <w:t xml:space="preserve"> </w:t>
      </w:r>
      <w:r w:rsidR="008438E6">
        <w:rPr>
          <w:b/>
          <w:color w:val="000000" w:themeColor="text1"/>
          <w:spacing w:val="-2"/>
        </w:rPr>
        <w:t>g</w:t>
      </w:r>
      <w:r w:rsidR="00DB6A3A" w:rsidRPr="008438E6">
        <w:rPr>
          <w:b/>
          <w:color w:val="000000" w:themeColor="text1"/>
          <w:spacing w:val="-2"/>
        </w:rPr>
        <w:t xml:space="preserve">iải </w:t>
      </w:r>
      <w:r w:rsidR="00BE123D">
        <w:rPr>
          <w:b/>
          <w:color w:val="000000" w:themeColor="text1"/>
          <w:spacing w:val="-2"/>
        </w:rPr>
        <w:t>thưởng B</w:t>
      </w:r>
      <w:r w:rsidR="000228EF" w:rsidRPr="008438E6">
        <w:rPr>
          <w:b/>
          <w:color w:val="000000" w:themeColor="text1"/>
          <w:spacing w:val="-2"/>
          <w:lang w:val="vi-VN"/>
        </w:rPr>
        <w:t>áo chí</w:t>
      </w:r>
    </w:p>
    <w:p w:rsidR="000228EF" w:rsidRPr="008438E6" w:rsidRDefault="008438E6" w:rsidP="000310C9">
      <w:pPr>
        <w:spacing w:line="400" w:lineRule="exact"/>
        <w:jc w:val="center"/>
        <w:rPr>
          <w:b/>
          <w:color w:val="000000" w:themeColor="text1"/>
          <w:spacing w:val="-2"/>
        </w:rPr>
      </w:pPr>
      <w:r>
        <w:rPr>
          <w:b/>
          <w:color w:val="000000" w:themeColor="text1"/>
          <w:spacing w:val="-2"/>
        </w:rPr>
        <w:t xml:space="preserve">trên địa bàn </w:t>
      </w:r>
      <w:r w:rsidR="00826B2A" w:rsidRPr="008438E6">
        <w:rPr>
          <w:b/>
          <w:color w:val="000000" w:themeColor="text1"/>
          <w:spacing w:val="-2"/>
        </w:rPr>
        <w:t>tỉnh Hà Nam</w:t>
      </w:r>
    </w:p>
    <w:p w:rsidR="00101357" w:rsidRPr="00865A4D" w:rsidRDefault="001262B6" w:rsidP="000310C9">
      <w:pPr>
        <w:widowControl w:val="0"/>
        <w:spacing w:line="400" w:lineRule="exact"/>
        <w:jc w:val="center"/>
        <w:rPr>
          <w:color w:val="000000" w:themeColor="text1"/>
          <w:lang w:val="nb-NO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723E630E" wp14:editId="5E6B153C">
                <wp:simplePos x="0" y="0"/>
                <wp:positionH relativeFrom="column">
                  <wp:posOffset>2331720</wp:posOffset>
                </wp:positionH>
                <wp:positionV relativeFrom="paragraph">
                  <wp:posOffset>24764</wp:posOffset>
                </wp:positionV>
                <wp:extent cx="1196975" cy="0"/>
                <wp:effectExtent l="0" t="0" r="222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9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C656624" id="Straight Connector 1" o:spid="_x0000_s1026" style="position:absolute;flip:y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3.6pt,1.95pt" to="277.8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"/>
            </w:pict>
          </mc:Fallback>
        </mc:AlternateContent>
      </w:r>
    </w:p>
    <w:p w:rsidR="00101357" w:rsidRPr="00865A4D" w:rsidRDefault="00101357" w:rsidP="000310C9">
      <w:pPr>
        <w:pStyle w:val="BodyTextIndent"/>
        <w:widowControl w:val="0"/>
        <w:spacing w:before="0" w:after="0" w:line="400" w:lineRule="exact"/>
        <w:ind w:firstLine="0"/>
        <w:jc w:val="center"/>
        <w:rPr>
          <w:rFonts w:ascii="Times New Roman" w:hAnsi="Times New Roman"/>
          <w:color w:val="000000" w:themeColor="text1"/>
          <w:sz w:val="28"/>
          <w:szCs w:val="29"/>
          <w:lang w:val="nl-NL"/>
        </w:rPr>
      </w:pPr>
      <w:r w:rsidRPr="00865A4D">
        <w:rPr>
          <w:rFonts w:ascii="Times New Roman" w:hAnsi="Times New Roman"/>
          <w:b/>
          <w:color w:val="000000" w:themeColor="text1"/>
          <w:spacing w:val="4"/>
          <w:sz w:val="28"/>
          <w:lang w:val="nl-NL"/>
        </w:rPr>
        <w:t>HỘI ĐỒNG NHÂN DÂN TỈNH HÀ NAM</w:t>
      </w:r>
    </w:p>
    <w:p w:rsidR="00101357" w:rsidRPr="00865A4D" w:rsidRDefault="00101357" w:rsidP="000310C9">
      <w:pPr>
        <w:pStyle w:val="BodyTextIndent"/>
        <w:widowControl w:val="0"/>
        <w:spacing w:before="0" w:after="0" w:line="400" w:lineRule="exact"/>
        <w:ind w:firstLine="0"/>
        <w:jc w:val="center"/>
        <w:rPr>
          <w:rFonts w:ascii="Times New Roman" w:hAnsi="Times New Roman"/>
          <w:color w:val="000000" w:themeColor="text1"/>
          <w:sz w:val="28"/>
          <w:szCs w:val="29"/>
          <w:lang w:val="nl-NL"/>
        </w:rPr>
      </w:pPr>
      <w:r w:rsidRPr="00865A4D">
        <w:rPr>
          <w:rFonts w:ascii="Times New Roman" w:hAnsi="Times New Roman"/>
          <w:b/>
          <w:color w:val="000000" w:themeColor="text1"/>
          <w:sz w:val="28"/>
          <w:lang w:val="nl-NL"/>
        </w:rPr>
        <w:t>KHÓA </w:t>
      </w:r>
      <w:r w:rsidR="00167833" w:rsidRPr="00865A4D">
        <w:rPr>
          <w:rFonts w:ascii="Times New Roman" w:hAnsi="Times New Roman"/>
          <w:b/>
          <w:color w:val="000000" w:themeColor="text1"/>
          <w:sz w:val="28"/>
          <w:lang w:val="nl-NL"/>
        </w:rPr>
        <w:t>......</w:t>
      </w:r>
      <w:r w:rsidRPr="00865A4D">
        <w:rPr>
          <w:rFonts w:ascii="Times New Roman" w:hAnsi="Times New Roman"/>
          <w:b/>
          <w:color w:val="000000" w:themeColor="text1"/>
          <w:sz w:val="28"/>
          <w:lang w:val="nl-NL"/>
        </w:rPr>
        <w:t xml:space="preserve">, KỲ HỌP THỨ </w:t>
      </w:r>
      <w:r w:rsidR="00167833" w:rsidRPr="00865A4D">
        <w:rPr>
          <w:rFonts w:ascii="Times New Roman" w:hAnsi="Times New Roman"/>
          <w:b/>
          <w:color w:val="000000" w:themeColor="text1"/>
          <w:sz w:val="28"/>
          <w:lang w:val="nl-NL"/>
        </w:rPr>
        <w:t>.....</w:t>
      </w:r>
    </w:p>
    <w:p w:rsidR="00E95FE5" w:rsidRDefault="002F050F" w:rsidP="000310C9">
      <w:pPr>
        <w:spacing w:before="120" w:after="120" w:line="400" w:lineRule="exact"/>
        <w:ind w:firstLine="720"/>
        <w:jc w:val="both"/>
        <w:rPr>
          <w:i/>
          <w:iCs/>
          <w:color w:val="000000" w:themeColor="text1"/>
          <w:lang w:val="nl-NL"/>
        </w:rPr>
      </w:pPr>
      <w:r w:rsidRPr="00865A4D">
        <w:rPr>
          <w:i/>
          <w:iCs/>
          <w:color w:val="000000" w:themeColor="text1"/>
          <w:lang w:val="nl-NL"/>
        </w:rPr>
        <w:t xml:space="preserve">Căn cứ Luật Tổ chức </w:t>
      </w:r>
      <w:r w:rsidR="00EA5FF6">
        <w:rPr>
          <w:i/>
          <w:iCs/>
          <w:color w:val="000000" w:themeColor="text1"/>
          <w:lang w:val="nl-NL"/>
        </w:rPr>
        <w:t xml:space="preserve">Chính phủ ngày 19 tháng 6 năm 2015; </w:t>
      </w:r>
      <w:r w:rsidR="00E95FE5">
        <w:rPr>
          <w:i/>
          <w:iCs/>
          <w:color w:val="000000" w:themeColor="text1"/>
          <w:lang w:val="nl-NL"/>
        </w:rPr>
        <w:t>Luật sửa đổi, bổ sung một số điều</w:t>
      </w:r>
      <w:r w:rsidR="00E639CC">
        <w:rPr>
          <w:i/>
          <w:iCs/>
          <w:color w:val="000000" w:themeColor="text1"/>
          <w:lang w:val="nl-NL"/>
        </w:rPr>
        <w:t xml:space="preserve"> của Luật Tổ chức Chính phủ và Luật Tổ chức chính quyền địa phương ngày 22 tháng 11 năm 2019;</w:t>
      </w:r>
    </w:p>
    <w:p w:rsidR="001837E6" w:rsidRPr="003F2348" w:rsidRDefault="001837E6" w:rsidP="000310C9">
      <w:pPr>
        <w:spacing w:before="120" w:after="120" w:line="400" w:lineRule="exact"/>
        <w:ind w:firstLine="720"/>
        <w:jc w:val="both"/>
        <w:rPr>
          <w:i/>
          <w:iCs/>
          <w:color w:val="000000" w:themeColor="text1"/>
          <w:lang w:val="nl-NL"/>
        </w:rPr>
      </w:pPr>
      <w:r w:rsidRPr="003F2348">
        <w:rPr>
          <w:i/>
          <w:iCs/>
          <w:color w:val="000000" w:themeColor="text1"/>
          <w:lang w:val="nl-NL"/>
        </w:rPr>
        <w:t xml:space="preserve">Căn cứ Luật Ngân sách </w:t>
      </w:r>
      <w:r>
        <w:rPr>
          <w:i/>
          <w:iCs/>
          <w:color w:val="000000" w:themeColor="text1"/>
          <w:lang w:val="nl-NL"/>
        </w:rPr>
        <w:t>n</w:t>
      </w:r>
      <w:r w:rsidRPr="003F2348">
        <w:rPr>
          <w:i/>
          <w:iCs/>
          <w:color w:val="000000" w:themeColor="text1"/>
          <w:lang w:val="nl-NL"/>
        </w:rPr>
        <w:t>hà nước ngày 25 tháng 6 năm 2015;</w:t>
      </w:r>
    </w:p>
    <w:p w:rsidR="00E639CC" w:rsidRPr="003F2348" w:rsidRDefault="00E639CC" w:rsidP="000310C9">
      <w:pPr>
        <w:spacing w:before="120" w:after="120" w:line="400" w:lineRule="exact"/>
        <w:ind w:firstLine="720"/>
        <w:jc w:val="both"/>
        <w:rPr>
          <w:i/>
          <w:iCs/>
          <w:color w:val="000000" w:themeColor="text1"/>
          <w:lang w:val="nl-NL"/>
        </w:rPr>
      </w:pPr>
      <w:r w:rsidRPr="003F2348">
        <w:rPr>
          <w:i/>
          <w:iCs/>
          <w:color w:val="000000" w:themeColor="text1"/>
          <w:lang w:val="nl-NL"/>
        </w:rPr>
        <w:t>Căn cứ Luật Báo chí ngày 05 tháng 4 năm 2016;</w:t>
      </w:r>
    </w:p>
    <w:p w:rsidR="000547E4" w:rsidRPr="00F5447E" w:rsidRDefault="000547E4" w:rsidP="000310C9">
      <w:pPr>
        <w:spacing w:before="120" w:after="120" w:line="400" w:lineRule="exact"/>
        <w:ind w:firstLine="720"/>
        <w:jc w:val="both"/>
        <w:rPr>
          <w:i/>
          <w:iCs/>
          <w:color w:val="000000" w:themeColor="text1"/>
          <w:spacing w:val="-2"/>
          <w:lang w:val="nl-NL"/>
        </w:rPr>
      </w:pPr>
      <w:r w:rsidRPr="00F5447E">
        <w:rPr>
          <w:i/>
          <w:iCs/>
          <w:color w:val="000000" w:themeColor="text1"/>
          <w:spacing w:val="-2"/>
          <w:lang w:val="nl-NL"/>
        </w:rPr>
        <w:t xml:space="preserve">Căn cứ Luật Thi đua, khen thưởng ngày </w:t>
      </w:r>
      <w:r w:rsidR="00EA5FF6">
        <w:rPr>
          <w:i/>
          <w:iCs/>
          <w:color w:val="000000" w:themeColor="text1"/>
          <w:spacing w:val="-2"/>
          <w:lang w:val="nl-NL"/>
        </w:rPr>
        <w:t>15</w:t>
      </w:r>
      <w:r w:rsidRPr="00F5447E">
        <w:rPr>
          <w:i/>
          <w:iCs/>
          <w:color w:val="000000" w:themeColor="text1"/>
          <w:spacing w:val="-2"/>
          <w:lang w:val="nl-NL"/>
        </w:rPr>
        <w:t xml:space="preserve"> tháng </w:t>
      </w:r>
      <w:r w:rsidR="00EA5FF6">
        <w:rPr>
          <w:i/>
          <w:iCs/>
          <w:color w:val="000000" w:themeColor="text1"/>
          <w:spacing w:val="-2"/>
          <w:lang w:val="nl-NL"/>
        </w:rPr>
        <w:t>6</w:t>
      </w:r>
      <w:r w:rsidRPr="00F5447E">
        <w:rPr>
          <w:i/>
          <w:iCs/>
          <w:color w:val="000000" w:themeColor="text1"/>
          <w:spacing w:val="-2"/>
          <w:lang w:val="nl-NL"/>
        </w:rPr>
        <w:t xml:space="preserve"> năm 20</w:t>
      </w:r>
      <w:r w:rsidR="00EA5FF6">
        <w:rPr>
          <w:i/>
          <w:iCs/>
          <w:color w:val="000000" w:themeColor="text1"/>
          <w:spacing w:val="-2"/>
          <w:lang w:val="nl-NL"/>
        </w:rPr>
        <w:t>22;</w:t>
      </w:r>
    </w:p>
    <w:p w:rsidR="003F2348" w:rsidRDefault="003F2348" w:rsidP="000310C9">
      <w:pPr>
        <w:spacing w:before="120" w:after="120" w:line="400" w:lineRule="exact"/>
        <w:ind w:firstLine="720"/>
        <w:jc w:val="both"/>
        <w:rPr>
          <w:i/>
          <w:iCs/>
          <w:color w:val="000000" w:themeColor="text1"/>
          <w:lang w:val="nl-NL"/>
        </w:rPr>
      </w:pPr>
      <w:r w:rsidRPr="003F2348">
        <w:rPr>
          <w:i/>
          <w:iCs/>
          <w:color w:val="000000" w:themeColor="text1"/>
          <w:lang w:val="nl-NL"/>
        </w:rPr>
        <w:t>Căn cứ Nghị định số 163/2016/NĐ-CP ngày 21 tháng 12 năm 2016 của Chính phủ quy định chi tiết thi hành một số điều của Luật Ngân sách Nhà nước;</w:t>
      </w:r>
    </w:p>
    <w:p w:rsidR="00CD3E3D" w:rsidRPr="003F2348" w:rsidRDefault="00CD3E3D" w:rsidP="000310C9">
      <w:pPr>
        <w:spacing w:before="120" w:after="120" w:line="400" w:lineRule="exact"/>
        <w:ind w:firstLine="720"/>
        <w:jc w:val="both"/>
        <w:rPr>
          <w:i/>
          <w:iCs/>
          <w:color w:val="000000" w:themeColor="text1"/>
          <w:lang w:val="nl-NL"/>
        </w:rPr>
      </w:pPr>
      <w:r w:rsidRPr="00EA5FF6">
        <w:rPr>
          <w:i/>
          <w:iCs/>
          <w:color w:val="000000" w:themeColor="text1"/>
          <w:lang w:val="nl-NL"/>
        </w:rPr>
        <w:t>Căn cứ Nghị định</w:t>
      </w:r>
      <w:r w:rsidR="00282AA4">
        <w:rPr>
          <w:i/>
          <w:iCs/>
          <w:color w:val="000000" w:themeColor="text1"/>
          <w:lang w:val="nl-NL"/>
        </w:rPr>
        <w:t xml:space="preserve"> số</w:t>
      </w:r>
      <w:r w:rsidRPr="00EA5FF6">
        <w:rPr>
          <w:i/>
          <w:iCs/>
          <w:color w:val="000000" w:themeColor="text1"/>
          <w:lang w:val="nl-NL"/>
        </w:rPr>
        <w:t xml:space="preserve"> 9</w:t>
      </w:r>
      <w:r w:rsidR="00EA5FF6">
        <w:rPr>
          <w:i/>
          <w:iCs/>
          <w:color w:val="000000" w:themeColor="text1"/>
          <w:lang w:val="nl-NL"/>
        </w:rPr>
        <w:t>8</w:t>
      </w:r>
      <w:r w:rsidRPr="00EA5FF6">
        <w:rPr>
          <w:i/>
          <w:iCs/>
          <w:color w:val="000000" w:themeColor="text1"/>
          <w:lang w:val="nl-NL"/>
        </w:rPr>
        <w:t>/20</w:t>
      </w:r>
      <w:r w:rsidR="00EA5FF6">
        <w:rPr>
          <w:i/>
          <w:iCs/>
          <w:color w:val="000000" w:themeColor="text1"/>
          <w:lang w:val="nl-NL"/>
        </w:rPr>
        <w:t>23</w:t>
      </w:r>
      <w:r w:rsidRPr="00EA5FF6">
        <w:rPr>
          <w:i/>
          <w:iCs/>
          <w:color w:val="000000" w:themeColor="text1"/>
          <w:lang w:val="nl-NL"/>
        </w:rPr>
        <w:t xml:space="preserve">/NĐ-CP ngày </w:t>
      </w:r>
      <w:r w:rsidR="00EA5FF6">
        <w:rPr>
          <w:i/>
          <w:iCs/>
          <w:color w:val="000000" w:themeColor="text1"/>
          <w:lang w:val="nl-NL"/>
        </w:rPr>
        <w:t>31</w:t>
      </w:r>
      <w:r w:rsidRPr="00EA5FF6">
        <w:rPr>
          <w:i/>
          <w:iCs/>
          <w:color w:val="000000" w:themeColor="text1"/>
          <w:lang w:val="nl-NL"/>
        </w:rPr>
        <w:t xml:space="preserve"> tháng </w:t>
      </w:r>
      <w:r w:rsidR="00EA5FF6">
        <w:rPr>
          <w:i/>
          <w:iCs/>
          <w:color w:val="000000" w:themeColor="text1"/>
          <w:lang w:val="nl-NL"/>
        </w:rPr>
        <w:t>12</w:t>
      </w:r>
      <w:r w:rsidRPr="00EA5FF6">
        <w:rPr>
          <w:i/>
          <w:iCs/>
          <w:color w:val="000000" w:themeColor="text1"/>
          <w:lang w:val="nl-NL"/>
        </w:rPr>
        <w:t xml:space="preserve"> năm 20</w:t>
      </w:r>
      <w:r w:rsidR="00EA5FF6">
        <w:rPr>
          <w:i/>
          <w:iCs/>
          <w:color w:val="000000" w:themeColor="text1"/>
          <w:lang w:val="nl-NL"/>
        </w:rPr>
        <w:t>23</w:t>
      </w:r>
      <w:r w:rsidRPr="00EA5FF6">
        <w:rPr>
          <w:i/>
          <w:iCs/>
          <w:color w:val="000000" w:themeColor="text1"/>
          <w:lang w:val="nl-NL"/>
        </w:rPr>
        <w:t xml:space="preserve"> của Chính phủ quy định chi tiết</w:t>
      </w:r>
      <w:r w:rsidR="00F04D15" w:rsidRPr="00EA5FF6">
        <w:rPr>
          <w:i/>
          <w:iCs/>
          <w:color w:val="000000" w:themeColor="text1"/>
          <w:lang w:val="nl-NL"/>
        </w:rPr>
        <w:t xml:space="preserve"> thi hành một số điều của Luật Thi đua, khen thưởng;</w:t>
      </w:r>
    </w:p>
    <w:p w:rsidR="00E639CC" w:rsidRDefault="00E639CC" w:rsidP="000310C9">
      <w:pPr>
        <w:spacing w:before="120" w:after="120" w:line="400" w:lineRule="exact"/>
        <w:ind w:firstLine="720"/>
        <w:jc w:val="both"/>
        <w:rPr>
          <w:i/>
          <w:iCs/>
          <w:color w:val="000000" w:themeColor="text1"/>
          <w:lang w:val="nl-NL"/>
        </w:rPr>
      </w:pPr>
      <w:r w:rsidRPr="00F03F81">
        <w:rPr>
          <w:i/>
          <w:iCs/>
          <w:color w:val="000000" w:themeColor="text1"/>
          <w:lang w:val="nl-NL"/>
        </w:rPr>
        <w:t>Căn cứ Thông tư số 35/2015/TT-BTC ngày 19 tháng 3 năm 2015 của Bộ Tài chính quy định việc quản lý và sử dụng kinh phí thực hiện Giải báo chí quốc gia;</w:t>
      </w:r>
    </w:p>
    <w:p w:rsidR="003F2348" w:rsidRPr="0081594D" w:rsidRDefault="003F2348" w:rsidP="000310C9">
      <w:pPr>
        <w:spacing w:before="120" w:after="120" w:line="400" w:lineRule="exact"/>
        <w:ind w:firstLine="720"/>
        <w:jc w:val="both"/>
        <w:rPr>
          <w:i/>
          <w:iCs/>
          <w:color w:val="000000" w:themeColor="text1"/>
          <w:lang w:val="nl-NL"/>
        </w:rPr>
      </w:pPr>
      <w:r w:rsidRPr="0081594D">
        <w:rPr>
          <w:i/>
          <w:iCs/>
          <w:color w:val="000000" w:themeColor="text1"/>
          <w:lang w:val="nl-NL"/>
        </w:rPr>
        <w:t xml:space="preserve">Xét Tờ trình số </w:t>
      </w:r>
      <w:r w:rsidR="00DB6A3A" w:rsidRPr="0081594D">
        <w:rPr>
          <w:i/>
          <w:iCs/>
          <w:color w:val="000000" w:themeColor="text1"/>
          <w:lang w:val="nl-NL"/>
        </w:rPr>
        <w:t>...........</w:t>
      </w:r>
      <w:r w:rsidR="00282AA4">
        <w:rPr>
          <w:i/>
          <w:iCs/>
          <w:color w:val="000000" w:themeColor="text1"/>
          <w:lang w:val="nl-NL"/>
        </w:rPr>
        <w:t xml:space="preserve">/TTr-UBND </w:t>
      </w:r>
      <w:r w:rsidRPr="0081594D">
        <w:rPr>
          <w:i/>
          <w:iCs/>
          <w:color w:val="000000" w:themeColor="text1"/>
          <w:lang w:val="nl-NL"/>
        </w:rPr>
        <w:t xml:space="preserve">ngày </w:t>
      </w:r>
      <w:r w:rsidR="00DB6A3A" w:rsidRPr="0081594D">
        <w:rPr>
          <w:i/>
          <w:iCs/>
          <w:color w:val="000000" w:themeColor="text1"/>
          <w:lang w:val="nl-NL"/>
        </w:rPr>
        <w:t>.....</w:t>
      </w:r>
      <w:r w:rsidRPr="0081594D">
        <w:rPr>
          <w:i/>
          <w:iCs/>
          <w:color w:val="000000" w:themeColor="text1"/>
          <w:lang w:val="nl-NL"/>
        </w:rPr>
        <w:t xml:space="preserve"> tháng </w:t>
      </w:r>
      <w:r w:rsidR="00DB6A3A" w:rsidRPr="0081594D">
        <w:rPr>
          <w:i/>
          <w:iCs/>
          <w:color w:val="000000" w:themeColor="text1"/>
          <w:lang w:val="nl-NL"/>
        </w:rPr>
        <w:t>.... năm 202</w:t>
      </w:r>
      <w:r w:rsidR="00CA4CFF">
        <w:rPr>
          <w:i/>
          <w:iCs/>
          <w:color w:val="000000" w:themeColor="text1"/>
          <w:lang w:val="nl-NL"/>
        </w:rPr>
        <w:t>5</w:t>
      </w:r>
      <w:r w:rsidR="00DB6A3A" w:rsidRPr="0081594D">
        <w:rPr>
          <w:i/>
          <w:iCs/>
          <w:color w:val="000000" w:themeColor="text1"/>
          <w:lang w:val="nl-NL"/>
        </w:rPr>
        <w:t xml:space="preserve"> của Ủy ban nhân dân tỉnh </w:t>
      </w:r>
      <w:r w:rsidRPr="0081594D">
        <w:rPr>
          <w:i/>
          <w:iCs/>
          <w:color w:val="000000" w:themeColor="text1"/>
          <w:lang w:val="nl-NL"/>
        </w:rPr>
        <w:t xml:space="preserve">về việc </w:t>
      </w:r>
      <w:r w:rsidR="0019388C">
        <w:rPr>
          <w:i/>
          <w:iCs/>
          <w:color w:val="000000" w:themeColor="text1"/>
          <w:lang w:val="nl-NL"/>
        </w:rPr>
        <w:t xml:space="preserve">đề nghị Hội đồng nhân dân tỉnh ban hành Nghị quyết </w:t>
      </w:r>
      <w:r w:rsidRPr="0081594D">
        <w:rPr>
          <w:i/>
          <w:iCs/>
          <w:color w:val="000000" w:themeColor="text1"/>
          <w:lang w:val="nl-NL"/>
        </w:rPr>
        <w:t xml:space="preserve">quy định </w:t>
      </w:r>
      <w:r w:rsidR="00CE5FBF" w:rsidRPr="0081594D">
        <w:rPr>
          <w:i/>
          <w:iCs/>
          <w:color w:val="000000" w:themeColor="text1"/>
          <w:lang w:val="nl-NL"/>
        </w:rPr>
        <w:t xml:space="preserve">nội dung chi và mức chi </w:t>
      </w:r>
      <w:r w:rsidR="008438E6">
        <w:rPr>
          <w:i/>
          <w:iCs/>
          <w:color w:val="000000" w:themeColor="text1"/>
          <w:lang w:val="nl-NL"/>
        </w:rPr>
        <w:t>các g</w:t>
      </w:r>
      <w:r w:rsidRPr="0081594D">
        <w:rPr>
          <w:i/>
          <w:iCs/>
          <w:color w:val="000000" w:themeColor="text1"/>
          <w:lang w:val="nl-NL"/>
        </w:rPr>
        <w:t xml:space="preserve">iải </w:t>
      </w:r>
      <w:r w:rsidR="00274490">
        <w:rPr>
          <w:i/>
          <w:iCs/>
          <w:color w:val="000000" w:themeColor="text1"/>
          <w:lang w:val="nl-NL"/>
        </w:rPr>
        <w:t xml:space="preserve">thưởng </w:t>
      </w:r>
      <w:r w:rsidR="003E347D">
        <w:rPr>
          <w:i/>
          <w:iCs/>
          <w:color w:val="000000" w:themeColor="text1"/>
          <w:lang w:val="nl-NL"/>
        </w:rPr>
        <w:t>B</w:t>
      </w:r>
      <w:r w:rsidRPr="0081594D">
        <w:rPr>
          <w:i/>
          <w:iCs/>
          <w:color w:val="000000" w:themeColor="text1"/>
          <w:lang w:val="nl-NL"/>
        </w:rPr>
        <w:t xml:space="preserve">áo chí </w:t>
      </w:r>
      <w:r w:rsidR="008438E6">
        <w:rPr>
          <w:i/>
          <w:iCs/>
          <w:color w:val="000000" w:themeColor="text1"/>
          <w:lang w:val="nl-NL"/>
        </w:rPr>
        <w:t xml:space="preserve">trên địa bàn </w:t>
      </w:r>
      <w:r w:rsidR="00826B2A" w:rsidRPr="0081594D">
        <w:rPr>
          <w:i/>
          <w:iCs/>
          <w:color w:val="000000" w:themeColor="text1"/>
          <w:lang w:val="nl-NL"/>
        </w:rPr>
        <w:t>tỉnh Hà Nam</w:t>
      </w:r>
      <w:r w:rsidRPr="0081594D">
        <w:rPr>
          <w:i/>
          <w:iCs/>
          <w:color w:val="000000" w:themeColor="text1"/>
          <w:lang w:val="nl-NL"/>
        </w:rPr>
        <w:t>; Báo cáo thẩm tra</w:t>
      </w:r>
      <w:r w:rsidR="00E639CC">
        <w:rPr>
          <w:i/>
          <w:iCs/>
          <w:color w:val="000000" w:themeColor="text1"/>
          <w:lang w:val="nl-NL"/>
        </w:rPr>
        <w:t xml:space="preserve"> số.....</w:t>
      </w:r>
      <w:r w:rsidR="00282AA4">
        <w:rPr>
          <w:i/>
          <w:iCs/>
          <w:color w:val="000000" w:themeColor="text1"/>
          <w:lang w:val="nl-NL"/>
        </w:rPr>
        <w:t xml:space="preserve"> </w:t>
      </w:r>
      <w:r w:rsidR="00E639CC">
        <w:rPr>
          <w:i/>
          <w:iCs/>
          <w:color w:val="000000" w:themeColor="text1"/>
          <w:lang w:val="nl-NL"/>
        </w:rPr>
        <w:t>/BC-VHXH ngày .... tháng..... năm 202</w:t>
      </w:r>
      <w:r w:rsidR="00CA4CFF">
        <w:rPr>
          <w:i/>
          <w:iCs/>
          <w:color w:val="000000" w:themeColor="text1"/>
          <w:lang w:val="nl-NL"/>
        </w:rPr>
        <w:t>5</w:t>
      </w:r>
      <w:r w:rsidR="00C87802">
        <w:rPr>
          <w:i/>
          <w:iCs/>
          <w:color w:val="000000" w:themeColor="text1"/>
          <w:lang w:val="nl-NL"/>
        </w:rPr>
        <w:t xml:space="preserve"> của Ban Văn hóa </w:t>
      </w:r>
      <w:r w:rsidR="00F5447E">
        <w:rPr>
          <w:i/>
          <w:iCs/>
          <w:color w:val="000000" w:themeColor="text1"/>
          <w:lang w:val="nl-NL"/>
        </w:rPr>
        <w:t>-</w:t>
      </w:r>
      <w:r w:rsidR="00C87802">
        <w:rPr>
          <w:i/>
          <w:iCs/>
          <w:color w:val="000000" w:themeColor="text1"/>
          <w:lang w:val="nl-NL"/>
        </w:rPr>
        <w:t xml:space="preserve"> Xã hội Hội đồng nhân dân tỉnh</w:t>
      </w:r>
      <w:r w:rsidRPr="0081594D">
        <w:rPr>
          <w:i/>
          <w:iCs/>
          <w:color w:val="000000" w:themeColor="text1"/>
          <w:lang w:val="nl-NL"/>
        </w:rPr>
        <w:t>; ý kiến thảo luận</w:t>
      </w:r>
      <w:r w:rsidR="0095422F">
        <w:rPr>
          <w:i/>
          <w:iCs/>
          <w:color w:val="000000" w:themeColor="text1"/>
          <w:lang w:val="nl-NL"/>
        </w:rPr>
        <w:t xml:space="preserve">, thống nhất </w:t>
      </w:r>
      <w:r w:rsidRPr="0081594D">
        <w:rPr>
          <w:i/>
          <w:iCs/>
          <w:color w:val="000000" w:themeColor="text1"/>
          <w:lang w:val="nl-NL"/>
        </w:rPr>
        <w:t>của</w:t>
      </w:r>
      <w:r w:rsidR="0095422F">
        <w:rPr>
          <w:i/>
          <w:iCs/>
          <w:color w:val="000000" w:themeColor="text1"/>
          <w:lang w:val="nl-NL"/>
        </w:rPr>
        <w:t xml:space="preserve"> các</w:t>
      </w:r>
      <w:r w:rsidRPr="0081594D">
        <w:rPr>
          <w:i/>
          <w:iCs/>
          <w:color w:val="000000" w:themeColor="text1"/>
          <w:lang w:val="nl-NL"/>
        </w:rPr>
        <w:t xml:space="preserve"> đại biểu Hội đồng nhân dân tỉnh tại </w:t>
      </w:r>
      <w:r w:rsidR="0019388C">
        <w:rPr>
          <w:i/>
          <w:iCs/>
          <w:color w:val="000000" w:themeColor="text1"/>
          <w:lang w:val="nl-NL"/>
        </w:rPr>
        <w:t>K</w:t>
      </w:r>
      <w:r w:rsidRPr="0081594D">
        <w:rPr>
          <w:i/>
          <w:iCs/>
          <w:color w:val="000000" w:themeColor="text1"/>
          <w:lang w:val="nl-NL"/>
        </w:rPr>
        <w:t>ỳ họp.</w:t>
      </w:r>
    </w:p>
    <w:p w:rsidR="00101357" w:rsidRDefault="004C054D" w:rsidP="000310C9">
      <w:pPr>
        <w:widowControl w:val="0"/>
        <w:spacing w:before="120" w:after="120" w:line="400" w:lineRule="exact"/>
        <w:jc w:val="center"/>
        <w:rPr>
          <w:rFonts w:ascii="Times New Roman Bold" w:hAnsi="Times New Roman Bold"/>
          <w:b/>
          <w:color w:val="000000" w:themeColor="text1"/>
          <w:lang w:val="nb-NO"/>
        </w:rPr>
      </w:pPr>
      <w:r>
        <w:rPr>
          <w:rFonts w:ascii="Times New Roman Bold" w:hAnsi="Times New Roman Bold"/>
          <w:b/>
          <w:color w:val="000000" w:themeColor="text1"/>
          <w:lang w:val="nb-NO"/>
        </w:rPr>
        <w:t>QUYẾT NGHỊ</w:t>
      </w:r>
      <w:r w:rsidR="009212B8">
        <w:rPr>
          <w:rFonts w:ascii="Times New Roman Bold" w:hAnsi="Times New Roman Bold"/>
          <w:b/>
          <w:color w:val="000000" w:themeColor="text1"/>
          <w:lang w:val="nb-NO"/>
        </w:rPr>
        <w:t>:</w:t>
      </w:r>
    </w:p>
    <w:p w:rsidR="004C054D" w:rsidRDefault="004C054D" w:rsidP="000310C9">
      <w:pPr>
        <w:spacing w:line="400" w:lineRule="exact"/>
        <w:jc w:val="center"/>
        <w:rPr>
          <w:b/>
          <w:color w:val="000000" w:themeColor="text1"/>
          <w:spacing w:val="-2"/>
        </w:rPr>
      </w:pPr>
      <w:r w:rsidRPr="008438E6">
        <w:rPr>
          <w:b/>
          <w:color w:val="000000" w:themeColor="text1"/>
          <w:spacing w:val="-2"/>
          <w:lang w:val="vi-VN"/>
        </w:rPr>
        <w:t>Quy định</w:t>
      </w:r>
      <w:r w:rsidRPr="008438E6">
        <w:rPr>
          <w:b/>
          <w:color w:val="000000" w:themeColor="text1"/>
          <w:spacing w:val="-2"/>
          <w:lang w:val="nb-NO"/>
        </w:rPr>
        <w:t xml:space="preserve"> </w:t>
      </w:r>
      <w:r w:rsidR="009212B8">
        <w:rPr>
          <w:b/>
          <w:color w:val="000000" w:themeColor="text1"/>
          <w:spacing w:val="-2"/>
          <w:lang w:val="nb-NO"/>
        </w:rPr>
        <w:t xml:space="preserve">về </w:t>
      </w:r>
      <w:r w:rsidRPr="008438E6">
        <w:rPr>
          <w:b/>
          <w:color w:val="000000" w:themeColor="text1"/>
          <w:spacing w:val="-2"/>
          <w:lang w:val="vi-VN"/>
        </w:rPr>
        <w:t>nội dung chi và mức chi</w:t>
      </w:r>
      <w:r w:rsidRPr="008438E6">
        <w:rPr>
          <w:b/>
          <w:color w:val="000000" w:themeColor="text1"/>
          <w:spacing w:val="-2"/>
        </w:rPr>
        <w:t xml:space="preserve"> các</w:t>
      </w:r>
      <w:r w:rsidRPr="008438E6">
        <w:rPr>
          <w:b/>
          <w:color w:val="000000" w:themeColor="text1"/>
          <w:spacing w:val="-2"/>
          <w:lang w:val="vi-VN"/>
        </w:rPr>
        <w:t xml:space="preserve"> </w:t>
      </w:r>
      <w:r>
        <w:rPr>
          <w:b/>
          <w:color w:val="000000" w:themeColor="text1"/>
          <w:spacing w:val="-2"/>
        </w:rPr>
        <w:t>g</w:t>
      </w:r>
      <w:r w:rsidRPr="008438E6">
        <w:rPr>
          <w:b/>
          <w:color w:val="000000" w:themeColor="text1"/>
          <w:spacing w:val="-2"/>
        </w:rPr>
        <w:t xml:space="preserve">iải </w:t>
      </w:r>
      <w:r>
        <w:rPr>
          <w:b/>
          <w:color w:val="000000" w:themeColor="text1"/>
          <w:spacing w:val="-2"/>
        </w:rPr>
        <w:t xml:space="preserve">thưởng </w:t>
      </w:r>
      <w:r w:rsidR="000E09F3">
        <w:rPr>
          <w:b/>
          <w:color w:val="000000" w:themeColor="text1"/>
          <w:spacing w:val="-2"/>
        </w:rPr>
        <w:t>B</w:t>
      </w:r>
      <w:r w:rsidRPr="008438E6">
        <w:rPr>
          <w:b/>
          <w:color w:val="000000" w:themeColor="text1"/>
          <w:spacing w:val="-2"/>
          <w:lang w:val="vi-VN"/>
        </w:rPr>
        <w:t>áo chí</w:t>
      </w:r>
    </w:p>
    <w:p w:rsidR="004C054D" w:rsidRPr="008438E6" w:rsidRDefault="004C054D" w:rsidP="000310C9">
      <w:pPr>
        <w:spacing w:line="400" w:lineRule="exact"/>
        <w:jc w:val="center"/>
        <w:rPr>
          <w:b/>
          <w:color w:val="000000" w:themeColor="text1"/>
          <w:spacing w:val="-2"/>
        </w:rPr>
      </w:pPr>
      <w:r>
        <w:rPr>
          <w:b/>
          <w:color w:val="000000" w:themeColor="text1"/>
          <w:spacing w:val="-2"/>
        </w:rPr>
        <w:t xml:space="preserve">trên địa bàn </w:t>
      </w:r>
      <w:r w:rsidRPr="008438E6">
        <w:rPr>
          <w:b/>
          <w:color w:val="000000" w:themeColor="text1"/>
          <w:spacing w:val="-2"/>
        </w:rPr>
        <w:t>tỉnh Hà Nam</w:t>
      </w:r>
    </w:p>
    <w:p w:rsidR="000228EF" w:rsidRPr="0081594D" w:rsidRDefault="000228EF" w:rsidP="000310C9">
      <w:pPr>
        <w:spacing w:before="120" w:line="400" w:lineRule="exact"/>
        <w:ind w:firstLine="720"/>
        <w:jc w:val="both"/>
        <w:rPr>
          <w:rFonts w:ascii="Times New Roman Bold" w:hAnsi="Times New Roman Bold"/>
          <w:b/>
          <w:lang w:val="de-DE"/>
        </w:rPr>
      </w:pPr>
      <w:bookmarkStart w:id="0" w:name="_Hlk117585190"/>
      <w:r w:rsidRPr="0081594D">
        <w:rPr>
          <w:rFonts w:ascii="Times New Roman Bold" w:hAnsi="Times New Roman Bold"/>
          <w:b/>
          <w:lang w:val="nl-NL"/>
        </w:rPr>
        <w:lastRenderedPageBreak/>
        <w:t>Điều 1. Phạm vi điều chỉnh</w:t>
      </w:r>
      <w:r w:rsidRPr="0081594D">
        <w:rPr>
          <w:rFonts w:ascii="Times New Roman Bold" w:hAnsi="Times New Roman Bold"/>
          <w:b/>
          <w:lang w:val="de-DE"/>
        </w:rPr>
        <w:t xml:space="preserve"> </w:t>
      </w:r>
    </w:p>
    <w:bookmarkEnd w:id="0"/>
    <w:p w:rsidR="0033437B" w:rsidRDefault="000228EF" w:rsidP="000310C9">
      <w:pPr>
        <w:shd w:val="clear" w:color="auto" w:fill="FFFFFF"/>
        <w:spacing w:before="120" w:line="400" w:lineRule="exact"/>
        <w:ind w:firstLine="720"/>
        <w:jc w:val="both"/>
        <w:rPr>
          <w:lang w:val="de-DE"/>
        </w:rPr>
      </w:pPr>
      <w:r w:rsidRPr="0014201E">
        <w:rPr>
          <w:lang w:val="de-DE"/>
        </w:rPr>
        <w:t xml:space="preserve">Nghị quyết này </w:t>
      </w:r>
      <w:bookmarkStart w:id="1" w:name="_Hlk117585277"/>
      <w:r w:rsidRPr="0014201E">
        <w:rPr>
          <w:lang w:val="de-DE"/>
        </w:rPr>
        <w:t xml:space="preserve">quy </w:t>
      </w:r>
      <w:r w:rsidRPr="0014201E">
        <w:rPr>
          <w:rFonts w:hint="eastAsia"/>
          <w:lang w:val="de-DE"/>
        </w:rPr>
        <w:t>đ</w:t>
      </w:r>
      <w:r w:rsidRPr="0014201E">
        <w:rPr>
          <w:lang w:val="de-DE"/>
        </w:rPr>
        <w:t xml:space="preserve">ịnh </w:t>
      </w:r>
      <w:bookmarkEnd w:id="1"/>
      <w:r w:rsidR="00BB7329" w:rsidRPr="0014201E">
        <w:rPr>
          <w:lang w:val="de-DE"/>
        </w:rPr>
        <w:t>nội dung chi và mức chi</w:t>
      </w:r>
      <w:r w:rsidR="003F2348" w:rsidRPr="0014201E">
        <w:rPr>
          <w:lang w:val="de-DE"/>
        </w:rPr>
        <w:t xml:space="preserve"> </w:t>
      </w:r>
      <w:r w:rsidR="008438E6">
        <w:rPr>
          <w:lang w:val="de-DE"/>
        </w:rPr>
        <w:t>các g</w:t>
      </w:r>
      <w:r w:rsidR="00DB6A3A" w:rsidRPr="0014201E">
        <w:rPr>
          <w:iCs/>
          <w:color w:val="000000" w:themeColor="text1"/>
          <w:lang w:val="nl-NL"/>
        </w:rPr>
        <w:t>iải</w:t>
      </w:r>
      <w:r w:rsidR="008438E6">
        <w:rPr>
          <w:iCs/>
          <w:color w:val="000000" w:themeColor="text1"/>
          <w:lang w:val="nl-NL"/>
        </w:rPr>
        <w:t xml:space="preserve"> </w:t>
      </w:r>
      <w:r w:rsidR="008438E6" w:rsidRPr="00D1538D">
        <w:rPr>
          <w:lang w:val="de-DE"/>
        </w:rPr>
        <w:t>thưởng</w:t>
      </w:r>
      <w:r w:rsidR="008438E6" w:rsidRPr="005939A2">
        <w:rPr>
          <w:iCs/>
          <w:color w:val="FF0000"/>
          <w:lang w:val="nl-NL"/>
        </w:rPr>
        <w:t xml:space="preserve"> </w:t>
      </w:r>
      <w:r w:rsidR="00BE123D" w:rsidRPr="000E09F3">
        <w:rPr>
          <w:iCs/>
          <w:color w:val="000000" w:themeColor="text1"/>
          <w:lang w:val="nl-NL"/>
        </w:rPr>
        <w:t>B</w:t>
      </w:r>
      <w:r w:rsidR="00DB6A3A" w:rsidRPr="0014201E">
        <w:rPr>
          <w:iCs/>
          <w:color w:val="000000" w:themeColor="text1"/>
          <w:lang w:val="nl-NL"/>
        </w:rPr>
        <w:t>áo chí</w:t>
      </w:r>
      <w:r w:rsidR="008438E6">
        <w:rPr>
          <w:iCs/>
          <w:color w:val="000000" w:themeColor="text1"/>
          <w:lang w:val="nl-NL"/>
        </w:rPr>
        <w:t xml:space="preserve"> trên địa bàn</w:t>
      </w:r>
      <w:r w:rsidR="00DB6A3A" w:rsidRPr="0014201E">
        <w:rPr>
          <w:iCs/>
          <w:color w:val="000000" w:themeColor="text1"/>
          <w:lang w:val="nl-NL"/>
        </w:rPr>
        <w:t xml:space="preserve"> </w:t>
      </w:r>
      <w:r w:rsidR="00826B2A" w:rsidRPr="0014201E">
        <w:rPr>
          <w:iCs/>
          <w:color w:val="000000" w:themeColor="text1"/>
          <w:lang w:val="nl-NL"/>
        </w:rPr>
        <w:t>tỉnh Hà Nam</w:t>
      </w:r>
      <w:r w:rsidR="003F2348" w:rsidRPr="0014201E">
        <w:rPr>
          <w:lang w:val="de-DE"/>
        </w:rPr>
        <w:t>.</w:t>
      </w:r>
    </w:p>
    <w:p w:rsidR="000228EF" w:rsidRPr="008E3D42" w:rsidRDefault="008E3D42" w:rsidP="000310C9">
      <w:pPr>
        <w:spacing w:before="120" w:line="400" w:lineRule="exact"/>
        <w:ind w:firstLine="720"/>
        <w:jc w:val="both"/>
        <w:rPr>
          <w:b/>
          <w:lang w:val="de-DE"/>
        </w:rPr>
      </w:pPr>
      <w:bookmarkStart w:id="2" w:name="_Hlk127262014"/>
      <w:r w:rsidRPr="008E3D42">
        <w:rPr>
          <w:b/>
          <w:lang w:val="de-DE"/>
        </w:rPr>
        <w:t xml:space="preserve">Điều </w:t>
      </w:r>
      <w:r w:rsidR="000228EF" w:rsidRPr="008E3D42">
        <w:rPr>
          <w:b/>
          <w:lang w:val="de-DE"/>
        </w:rPr>
        <w:t>2. Đối tượng</w:t>
      </w:r>
      <w:r w:rsidR="003F2348" w:rsidRPr="008E3D42">
        <w:rPr>
          <w:b/>
          <w:lang w:val="de-DE"/>
        </w:rPr>
        <w:t xml:space="preserve"> </w:t>
      </w:r>
      <w:r w:rsidR="00926C5F" w:rsidRPr="008E3D42">
        <w:rPr>
          <w:b/>
          <w:lang w:val="de-DE"/>
        </w:rPr>
        <w:t>áp dụng</w:t>
      </w:r>
    </w:p>
    <w:p w:rsidR="00FD118F" w:rsidRPr="000E09F3" w:rsidRDefault="00FD118F" w:rsidP="000310C9">
      <w:pPr>
        <w:shd w:val="clear" w:color="auto" w:fill="FFFFFF"/>
        <w:spacing w:before="120" w:line="400" w:lineRule="exact"/>
        <w:ind w:firstLine="720"/>
        <w:jc w:val="both"/>
        <w:rPr>
          <w:lang w:val="de-DE"/>
        </w:rPr>
      </w:pPr>
      <w:bookmarkStart w:id="3" w:name="_Hlk127262022"/>
      <w:bookmarkEnd w:id="2"/>
      <w:r w:rsidRPr="00283BAA">
        <w:rPr>
          <w:lang w:val="de-DE"/>
        </w:rPr>
        <w:t xml:space="preserve">1. Tác giả, nhóm tác giả </w:t>
      </w:r>
      <w:r w:rsidR="00DE2F68">
        <w:rPr>
          <w:lang w:val="de-DE"/>
        </w:rPr>
        <w:t>là công dân Việt Nam</w:t>
      </w:r>
      <w:r w:rsidR="00674E82">
        <w:rPr>
          <w:lang w:val="de-DE"/>
        </w:rPr>
        <w:t xml:space="preserve"> có tác phẩm báo chí xuất sắc</w:t>
      </w:r>
      <w:r w:rsidR="00F718E6">
        <w:rPr>
          <w:lang w:val="de-DE"/>
        </w:rPr>
        <w:t xml:space="preserve"> viết về tỉnh Hà Nam</w:t>
      </w:r>
      <w:r w:rsidR="00DE2F68">
        <w:rPr>
          <w:lang w:val="de-DE"/>
        </w:rPr>
        <w:t xml:space="preserve"> </w:t>
      </w:r>
      <w:r w:rsidRPr="000E09F3">
        <w:rPr>
          <w:lang w:val="de-DE"/>
        </w:rPr>
        <w:t xml:space="preserve">đạt </w:t>
      </w:r>
      <w:r w:rsidR="00283BAA" w:rsidRPr="000E09F3">
        <w:rPr>
          <w:lang w:val="de-DE"/>
        </w:rPr>
        <w:t xml:space="preserve">các </w:t>
      </w:r>
      <w:r w:rsidRPr="000E09F3">
        <w:rPr>
          <w:lang w:val="de-DE"/>
        </w:rPr>
        <w:t>giải thưởng Báo chí</w:t>
      </w:r>
      <w:r w:rsidR="00CE49B4" w:rsidRPr="000E09F3">
        <w:rPr>
          <w:lang w:val="de-DE"/>
        </w:rPr>
        <w:t xml:space="preserve"> do các cơ quan thuộc </w:t>
      </w:r>
      <w:r w:rsidR="00674E82" w:rsidRPr="000E09F3">
        <w:rPr>
          <w:lang w:val="de-DE"/>
        </w:rPr>
        <w:t>tỉnh Hà Nam tổ chức</w:t>
      </w:r>
      <w:r w:rsidRPr="000E09F3">
        <w:rPr>
          <w:lang w:val="de-DE"/>
        </w:rPr>
        <w:t xml:space="preserve">. </w:t>
      </w:r>
    </w:p>
    <w:p w:rsidR="00B34F91" w:rsidRDefault="00283BAA" w:rsidP="000310C9">
      <w:pPr>
        <w:shd w:val="clear" w:color="auto" w:fill="FFFFFF"/>
        <w:spacing w:before="120" w:line="400" w:lineRule="exact"/>
        <w:ind w:firstLine="720"/>
        <w:jc w:val="both"/>
        <w:rPr>
          <w:lang w:val="de-DE"/>
        </w:rPr>
      </w:pPr>
      <w:r w:rsidRPr="00283BAA">
        <w:rPr>
          <w:lang w:val="de-DE"/>
        </w:rPr>
        <w:t xml:space="preserve">2. </w:t>
      </w:r>
      <w:r w:rsidR="000C52C2">
        <w:rPr>
          <w:lang w:val="de-DE"/>
        </w:rPr>
        <w:t xml:space="preserve">Các cơ quan, tổ chức, cá nhân </w:t>
      </w:r>
      <w:r w:rsidR="00BB524E">
        <w:rPr>
          <w:lang w:val="de-DE"/>
        </w:rPr>
        <w:t xml:space="preserve">khác </w:t>
      </w:r>
      <w:r w:rsidR="000C52C2">
        <w:rPr>
          <w:lang w:val="de-DE"/>
        </w:rPr>
        <w:t>có liên</w:t>
      </w:r>
      <w:r w:rsidR="005939A2">
        <w:rPr>
          <w:lang w:val="de-DE"/>
        </w:rPr>
        <w:t xml:space="preserve"> quan</w:t>
      </w:r>
      <w:r w:rsidR="000C52C2">
        <w:rPr>
          <w:lang w:val="de-DE"/>
        </w:rPr>
        <w:t xml:space="preserve"> </w:t>
      </w:r>
      <w:r w:rsidR="00BB524E">
        <w:rPr>
          <w:lang w:val="de-DE"/>
        </w:rPr>
        <w:t>đến các</w:t>
      </w:r>
      <w:r w:rsidR="009A0F5F">
        <w:rPr>
          <w:lang w:val="de-DE"/>
        </w:rPr>
        <w:t xml:space="preserve"> </w:t>
      </w:r>
      <w:r w:rsidR="00BB524E">
        <w:rPr>
          <w:lang w:val="de-DE"/>
        </w:rPr>
        <w:t>g</w:t>
      </w:r>
      <w:r w:rsidR="009A0F5F">
        <w:rPr>
          <w:lang w:val="de-DE"/>
        </w:rPr>
        <w:t>iải</w:t>
      </w:r>
      <w:r w:rsidR="00F81FD3">
        <w:rPr>
          <w:lang w:val="de-DE"/>
        </w:rPr>
        <w:t xml:space="preserve"> thưởng</w:t>
      </w:r>
      <w:r w:rsidR="000E09F3">
        <w:rPr>
          <w:lang w:val="de-DE"/>
        </w:rPr>
        <w:t xml:space="preserve"> B</w:t>
      </w:r>
      <w:r w:rsidR="009A0F5F">
        <w:rPr>
          <w:lang w:val="de-DE"/>
        </w:rPr>
        <w:t xml:space="preserve">áo chí </w:t>
      </w:r>
      <w:r w:rsidR="00BB524E">
        <w:rPr>
          <w:lang w:val="de-DE"/>
        </w:rPr>
        <w:t xml:space="preserve">trên địa bàn </w:t>
      </w:r>
      <w:r w:rsidR="009A0F5F">
        <w:rPr>
          <w:lang w:val="de-DE"/>
        </w:rPr>
        <w:t>tỉnh Hà Nam</w:t>
      </w:r>
      <w:r w:rsidR="00CB7354" w:rsidRPr="0014201E">
        <w:rPr>
          <w:lang w:val="de-DE"/>
        </w:rPr>
        <w:t>.</w:t>
      </w:r>
    </w:p>
    <w:p w:rsidR="00637086" w:rsidRDefault="00CD277A" w:rsidP="000310C9">
      <w:pPr>
        <w:spacing w:before="120" w:line="400" w:lineRule="exact"/>
        <w:ind w:firstLine="720"/>
        <w:jc w:val="both"/>
        <w:rPr>
          <w:rFonts w:ascii="Times New Roman Bold" w:hAnsi="Times New Roman Bold"/>
          <w:b/>
          <w:lang w:val="nl-NL"/>
        </w:rPr>
      </w:pPr>
      <w:r w:rsidRPr="0081594D">
        <w:rPr>
          <w:rFonts w:ascii="Times New Roman Bold" w:hAnsi="Times New Roman Bold"/>
          <w:b/>
          <w:lang w:val="nl-NL"/>
        </w:rPr>
        <w:t xml:space="preserve">Điều </w:t>
      </w:r>
      <w:r w:rsidR="00786FE9">
        <w:rPr>
          <w:rFonts w:ascii="Times New Roman Bold" w:hAnsi="Times New Roman Bold"/>
          <w:b/>
          <w:lang w:val="nl-NL"/>
        </w:rPr>
        <w:t>3</w:t>
      </w:r>
      <w:r w:rsidR="000B776A" w:rsidRPr="0081594D">
        <w:rPr>
          <w:rFonts w:ascii="Times New Roman Bold" w:hAnsi="Times New Roman Bold"/>
          <w:b/>
          <w:lang w:val="nl-NL"/>
        </w:rPr>
        <w:t xml:space="preserve">. </w:t>
      </w:r>
      <w:r w:rsidR="00786FE9">
        <w:rPr>
          <w:rFonts w:ascii="Times New Roman Bold" w:hAnsi="Times New Roman Bold"/>
          <w:b/>
          <w:lang w:val="nl-NL"/>
        </w:rPr>
        <w:t>N</w:t>
      </w:r>
      <w:r w:rsidR="009A22AB" w:rsidRPr="0081594D">
        <w:rPr>
          <w:rFonts w:ascii="Times New Roman Bold" w:hAnsi="Times New Roman Bold"/>
          <w:b/>
          <w:lang w:val="nl-NL"/>
        </w:rPr>
        <w:t>ội dung chi</w:t>
      </w:r>
      <w:r w:rsidR="009212B8">
        <w:rPr>
          <w:rFonts w:ascii="Times New Roman Bold" w:hAnsi="Times New Roman Bold"/>
          <w:b/>
          <w:lang w:val="nl-NL"/>
        </w:rPr>
        <w:t xml:space="preserve"> và mức chi</w:t>
      </w:r>
      <w:r w:rsidR="00637086" w:rsidRPr="00637086">
        <w:rPr>
          <w:rFonts w:ascii="Times New Roman Bold" w:hAnsi="Times New Roman Bold"/>
          <w:b/>
          <w:lang w:val="nl-NL"/>
        </w:rPr>
        <w:t xml:space="preserve"> </w:t>
      </w:r>
      <w:r w:rsidR="00637086">
        <w:rPr>
          <w:rFonts w:ascii="Times New Roman Bold" w:hAnsi="Times New Roman Bold"/>
          <w:b/>
          <w:lang w:val="nl-NL"/>
        </w:rPr>
        <w:t xml:space="preserve">các giải thưởng </w:t>
      </w:r>
      <w:r w:rsidR="000E09F3">
        <w:rPr>
          <w:rFonts w:ascii="Times New Roman Bold" w:hAnsi="Times New Roman Bold"/>
          <w:b/>
          <w:lang w:val="nl-NL"/>
        </w:rPr>
        <w:t>B</w:t>
      </w:r>
      <w:r w:rsidR="00637086">
        <w:rPr>
          <w:rFonts w:ascii="Times New Roman Bold" w:hAnsi="Times New Roman Bold"/>
          <w:b/>
          <w:lang w:val="nl-NL"/>
        </w:rPr>
        <w:t>áo chí trên địa bàn tỉnh Hà Nam</w:t>
      </w:r>
    </w:p>
    <w:p w:rsidR="00B4072B" w:rsidRDefault="00B4072B" w:rsidP="000310C9">
      <w:pPr>
        <w:shd w:val="clear" w:color="auto" w:fill="FFFFFF"/>
        <w:spacing w:before="120" w:line="400" w:lineRule="exact"/>
        <w:ind w:firstLine="720"/>
        <w:jc w:val="both"/>
        <w:rPr>
          <w:lang w:val="de-DE"/>
        </w:rPr>
      </w:pPr>
      <w:r w:rsidRPr="00283BAA">
        <w:rPr>
          <w:lang w:val="de-DE"/>
        </w:rPr>
        <w:t xml:space="preserve">1. Giải Báo chí </w:t>
      </w:r>
      <w:r w:rsidR="00CE49B4">
        <w:rPr>
          <w:lang w:val="de-DE"/>
        </w:rPr>
        <w:t xml:space="preserve">do Hội Nhà báo tỉnh Hà Nam </w:t>
      </w:r>
      <w:r w:rsidR="00F718E6" w:rsidRPr="00E15908">
        <w:rPr>
          <w:color w:val="000000" w:themeColor="text1"/>
          <w:lang w:val="de-DE"/>
        </w:rPr>
        <w:t>tổ chức</w:t>
      </w:r>
      <w:r w:rsidRPr="00283BAA">
        <w:rPr>
          <w:lang w:val="de-DE"/>
        </w:rPr>
        <w:t>:</w:t>
      </w:r>
    </w:p>
    <w:p w:rsidR="00B4072B" w:rsidRPr="00283BAA" w:rsidRDefault="00AF4960" w:rsidP="000310C9">
      <w:pPr>
        <w:shd w:val="clear" w:color="auto" w:fill="FFFFFF"/>
        <w:spacing w:before="120" w:line="400" w:lineRule="exact"/>
        <w:ind w:firstLine="720"/>
        <w:jc w:val="both"/>
        <w:rPr>
          <w:lang w:val="de-DE"/>
        </w:rPr>
      </w:pPr>
      <w:r w:rsidRPr="00283BAA">
        <w:rPr>
          <w:lang w:val="de-DE"/>
        </w:rPr>
        <w:t xml:space="preserve">- Chi tiền thưởng: </w:t>
      </w:r>
      <w:r w:rsidR="00B4072B" w:rsidRPr="00283BAA">
        <w:rPr>
          <w:lang w:val="de-DE"/>
        </w:rPr>
        <w:t>Mỗi thể loại báo chí được xét tặng 01 giải A, 02 giải B, 03 giải C và 03 giải khuyến khích.</w:t>
      </w:r>
    </w:p>
    <w:p w:rsidR="00B4072B" w:rsidRPr="00283BAA" w:rsidRDefault="00B4072B" w:rsidP="000310C9">
      <w:pPr>
        <w:shd w:val="clear" w:color="auto" w:fill="FFFFFF"/>
        <w:spacing w:before="120" w:line="400" w:lineRule="exact"/>
        <w:ind w:firstLine="720"/>
        <w:jc w:val="both"/>
        <w:rPr>
          <w:lang w:val="de-DE"/>
        </w:rPr>
      </w:pPr>
      <w:r w:rsidRPr="00283BAA">
        <w:rPr>
          <w:lang w:val="de-DE"/>
        </w:rPr>
        <w:t xml:space="preserve">+ Giải A: </w:t>
      </w:r>
      <w:r w:rsidR="00245F1D">
        <w:rPr>
          <w:lang w:val="de-DE"/>
        </w:rPr>
        <w:t xml:space="preserve">Tối đa </w:t>
      </w:r>
      <w:r w:rsidR="00E15908">
        <w:rPr>
          <w:lang w:val="de-DE"/>
        </w:rPr>
        <w:t>20</w:t>
      </w:r>
      <w:r w:rsidR="00245F1D">
        <w:rPr>
          <w:lang w:val="de-DE"/>
        </w:rPr>
        <w:t>.000.000đ</w:t>
      </w:r>
      <w:r w:rsidRPr="00283BAA">
        <w:rPr>
          <w:lang w:val="de-DE"/>
        </w:rPr>
        <w:t>/giải</w:t>
      </w:r>
    </w:p>
    <w:p w:rsidR="00B67B44" w:rsidRPr="00283BAA" w:rsidRDefault="00B4072B" w:rsidP="00B67B44">
      <w:pPr>
        <w:shd w:val="clear" w:color="auto" w:fill="FFFFFF"/>
        <w:spacing w:before="120" w:line="400" w:lineRule="exact"/>
        <w:ind w:firstLine="720"/>
        <w:jc w:val="both"/>
        <w:rPr>
          <w:lang w:val="de-DE"/>
        </w:rPr>
      </w:pPr>
      <w:r w:rsidRPr="00283BAA">
        <w:rPr>
          <w:lang w:val="de-DE"/>
        </w:rPr>
        <w:t xml:space="preserve">+ Giải B: </w:t>
      </w:r>
      <w:r w:rsidR="00B67B44">
        <w:rPr>
          <w:lang w:val="de-DE"/>
        </w:rPr>
        <w:t>Tối đa 1</w:t>
      </w:r>
      <w:r w:rsidR="00E15908">
        <w:rPr>
          <w:lang w:val="de-DE"/>
        </w:rPr>
        <w:t>5</w:t>
      </w:r>
      <w:r w:rsidR="00B67B44">
        <w:rPr>
          <w:lang w:val="de-DE"/>
        </w:rPr>
        <w:t>.000.000đ</w:t>
      </w:r>
      <w:r w:rsidR="00B67B44" w:rsidRPr="00283BAA">
        <w:rPr>
          <w:lang w:val="de-DE"/>
        </w:rPr>
        <w:t>/giải</w:t>
      </w:r>
    </w:p>
    <w:p w:rsidR="00B67B44" w:rsidRPr="00283BAA" w:rsidRDefault="00B4072B" w:rsidP="00B67B44">
      <w:pPr>
        <w:shd w:val="clear" w:color="auto" w:fill="FFFFFF"/>
        <w:spacing w:before="120" w:line="400" w:lineRule="exact"/>
        <w:ind w:firstLine="720"/>
        <w:jc w:val="both"/>
        <w:rPr>
          <w:lang w:val="de-DE"/>
        </w:rPr>
      </w:pPr>
      <w:r w:rsidRPr="00283BAA">
        <w:rPr>
          <w:lang w:val="de-DE"/>
        </w:rPr>
        <w:t xml:space="preserve">+ Giải C: </w:t>
      </w:r>
      <w:r w:rsidR="00B67B44">
        <w:rPr>
          <w:lang w:val="de-DE"/>
        </w:rPr>
        <w:t xml:space="preserve">Tối đa </w:t>
      </w:r>
      <w:r w:rsidR="00E15908">
        <w:rPr>
          <w:lang w:val="de-DE"/>
        </w:rPr>
        <w:t>10</w:t>
      </w:r>
      <w:r w:rsidR="00B67B44">
        <w:rPr>
          <w:lang w:val="de-DE"/>
        </w:rPr>
        <w:t>.000.000đ</w:t>
      </w:r>
      <w:r w:rsidR="00B67B44" w:rsidRPr="00283BAA">
        <w:rPr>
          <w:lang w:val="de-DE"/>
        </w:rPr>
        <w:t>/giải</w:t>
      </w:r>
    </w:p>
    <w:p w:rsidR="00B67B44" w:rsidRPr="00283BAA" w:rsidRDefault="00B4072B" w:rsidP="00B67B44">
      <w:pPr>
        <w:shd w:val="clear" w:color="auto" w:fill="FFFFFF"/>
        <w:spacing w:before="120" w:line="400" w:lineRule="exact"/>
        <w:ind w:firstLine="720"/>
        <w:jc w:val="both"/>
        <w:rPr>
          <w:lang w:val="de-DE"/>
        </w:rPr>
      </w:pPr>
      <w:r w:rsidRPr="00283BAA">
        <w:rPr>
          <w:lang w:val="de-DE"/>
        </w:rPr>
        <w:t xml:space="preserve">+ Giải Khuyến khích: </w:t>
      </w:r>
      <w:r w:rsidR="00B67B44">
        <w:rPr>
          <w:lang w:val="de-DE"/>
        </w:rPr>
        <w:t xml:space="preserve">Tối đa </w:t>
      </w:r>
      <w:r w:rsidR="00E15908">
        <w:rPr>
          <w:lang w:val="de-DE"/>
        </w:rPr>
        <w:t>5</w:t>
      </w:r>
      <w:r w:rsidR="00B67B44">
        <w:rPr>
          <w:lang w:val="de-DE"/>
        </w:rPr>
        <w:t>.000.000đ</w:t>
      </w:r>
      <w:r w:rsidR="00B67B44" w:rsidRPr="00283BAA">
        <w:rPr>
          <w:lang w:val="de-DE"/>
        </w:rPr>
        <w:t>/giải</w:t>
      </w:r>
    </w:p>
    <w:p w:rsidR="00674E82" w:rsidRPr="00C155B5" w:rsidRDefault="00B4072B" w:rsidP="000310C9">
      <w:pPr>
        <w:shd w:val="clear" w:color="auto" w:fill="FFFFFF"/>
        <w:spacing w:before="120" w:line="400" w:lineRule="exact"/>
        <w:ind w:firstLine="720"/>
        <w:jc w:val="both"/>
        <w:rPr>
          <w:lang w:val="de-DE"/>
        </w:rPr>
      </w:pPr>
      <w:r w:rsidRPr="00C155B5">
        <w:rPr>
          <w:lang w:val="de-DE"/>
        </w:rPr>
        <w:t xml:space="preserve">- </w:t>
      </w:r>
      <w:r w:rsidR="00674E82" w:rsidRPr="00C155B5">
        <w:rPr>
          <w:lang w:val="de-DE"/>
        </w:rPr>
        <w:t xml:space="preserve">Đối với các khoản chi: </w:t>
      </w:r>
      <w:r w:rsidR="00B118F8" w:rsidRPr="00C155B5">
        <w:rPr>
          <w:lang w:val="de-DE"/>
        </w:rPr>
        <w:t>Chi thù lao họp Hội đồng</w:t>
      </w:r>
      <w:r w:rsidR="00F206D3" w:rsidRPr="00C155B5">
        <w:rPr>
          <w:lang w:val="de-DE"/>
        </w:rPr>
        <w:t>;</w:t>
      </w:r>
      <w:r w:rsidR="00B118F8" w:rsidRPr="00C155B5">
        <w:rPr>
          <w:lang w:val="de-DE"/>
        </w:rPr>
        <w:t xml:space="preserve"> chi thù lao các cuộc</w:t>
      </w:r>
      <w:r w:rsidR="00F206D3" w:rsidRPr="00C155B5">
        <w:rPr>
          <w:lang w:val="de-DE"/>
        </w:rPr>
        <w:t xml:space="preserve"> họp của các Ban giúp việc; chi công tác tuyên truyền; chi tổ chức lễ phát động, lễ trao giải; chi công tác in ấn và các chi phí khác liên quan trực tiếp đến </w:t>
      </w:r>
      <w:r w:rsidR="00E15908" w:rsidRPr="00C155B5">
        <w:rPr>
          <w:lang w:val="de-DE"/>
        </w:rPr>
        <w:t>g</w:t>
      </w:r>
      <w:r w:rsidR="00F206D3" w:rsidRPr="00C155B5">
        <w:rPr>
          <w:lang w:val="de-DE"/>
        </w:rPr>
        <w:t>iải t</w:t>
      </w:r>
      <w:r w:rsidR="00674E82" w:rsidRPr="00C155B5">
        <w:rPr>
          <w:lang w:val="de-DE"/>
        </w:rPr>
        <w:t>hực hiện theo quy định hiện hành.</w:t>
      </w:r>
    </w:p>
    <w:p w:rsidR="00B4072B" w:rsidRDefault="009F7465" w:rsidP="000310C9">
      <w:pPr>
        <w:shd w:val="clear" w:color="auto" w:fill="FFFFFF"/>
        <w:spacing w:before="120" w:line="400" w:lineRule="exact"/>
        <w:ind w:firstLine="720"/>
        <w:jc w:val="both"/>
        <w:rPr>
          <w:lang w:val="de-DE"/>
        </w:rPr>
      </w:pPr>
      <w:r>
        <w:rPr>
          <w:lang w:val="de-DE"/>
        </w:rPr>
        <w:t>2.</w:t>
      </w:r>
      <w:r w:rsidR="00B4072B" w:rsidRPr="00283BAA">
        <w:rPr>
          <w:lang w:val="de-DE"/>
        </w:rPr>
        <w:t xml:space="preserve"> </w:t>
      </w:r>
      <w:r w:rsidR="00CE49B4">
        <w:rPr>
          <w:lang w:val="de-DE"/>
        </w:rPr>
        <w:t>G</w:t>
      </w:r>
      <w:r w:rsidR="00E15908">
        <w:rPr>
          <w:lang w:val="de-DE"/>
        </w:rPr>
        <w:t>iải thưởng B</w:t>
      </w:r>
      <w:r w:rsidR="00B4072B" w:rsidRPr="00283BAA">
        <w:rPr>
          <w:lang w:val="de-DE"/>
        </w:rPr>
        <w:t>áo chí</w:t>
      </w:r>
      <w:r w:rsidR="00CE49B4">
        <w:rPr>
          <w:lang w:val="de-DE"/>
        </w:rPr>
        <w:t xml:space="preserve"> khác</w:t>
      </w:r>
      <w:r w:rsidR="00B4072B" w:rsidRPr="00283BAA">
        <w:rPr>
          <w:lang w:val="de-DE"/>
        </w:rPr>
        <w:t xml:space="preserve"> </w:t>
      </w:r>
      <w:r w:rsidR="0075129D">
        <w:rPr>
          <w:lang w:val="de-DE"/>
        </w:rPr>
        <w:t xml:space="preserve">do </w:t>
      </w:r>
      <w:r w:rsidR="00CE49B4">
        <w:rPr>
          <w:lang w:val="de-DE"/>
        </w:rPr>
        <w:t xml:space="preserve">các </w:t>
      </w:r>
      <w:r w:rsidR="0075129D">
        <w:rPr>
          <w:lang w:val="de-DE"/>
        </w:rPr>
        <w:t>cơ quan</w:t>
      </w:r>
      <w:r w:rsidR="00CE49B4">
        <w:rPr>
          <w:lang w:val="de-DE"/>
        </w:rPr>
        <w:t xml:space="preserve"> thuộc tỉnh Hà Nam tổ chức</w:t>
      </w:r>
    </w:p>
    <w:p w:rsidR="00B4072B" w:rsidRPr="00283BAA" w:rsidRDefault="00AF4960" w:rsidP="000310C9">
      <w:pPr>
        <w:shd w:val="clear" w:color="auto" w:fill="FFFFFF"/>
        <w:spacing w:before="120" w:line="400" w:lineRule="exact"/>
        <w:ind w:firstLine="720"/>
        <w:jc w:val="both"/>
        <w:rPr>
          <w:lang w:val="de-DE"/>
        </w:rPr>
      </w:pPr>
      <w:r w:rsidRPr="00283BAA">
        <w:rPr>
          <w:lang w:val="de-DE"/>
        </w:rPr>
        <w:t xml:space="preserve">- Chi tiền thưởng: </w:t>
      </w:r>
      <w:r w:rsidR="00B4072B" w:rsidRPr="00283BAA">
        <w:rPr>
          <w:lang w:val="de-DE"/>
        </w:rPr>
        <w:t>Mỗi thể loại báo chí được xét tặng 01 giải A, 02 giải B, 03 giải C và 03 giải khuyến khích.</w:t>
      </w:r>
    </w:p>
    <w:p w:rsidR="00F206D3" w:rsidRDefault="00B4072B" w:rsidP="00F206D3">
      <w:pPr>
        <w:shd w:val="clear" w:color="auto" w:fill="FFFFFF"/>
        <w:spacing w:before="120" w:line="400" w:lineRule="exact"/>
        <w:ind w:firstLine="720"/>
        <w:jc w:val="both"/>
        <w:rPr>
          <w:lang w:val="de-DE"/>
        </w:rPr>
      </w:pPr>
      <w:r w:rsidRPr="00283BAA">
        <w:rPr>
          <w:lang w:val="de-DE"/>
        </w:rPr>
        <w:t xml:space="preserve">+ Giải A: </w:t>
      </w:r>
      <w:r w:rsidR="00F206D3">
        <w:rPr>
          <w:lang w:val="de-DE"/>
        </w:rPr>
        <w:t xml:space="preserve">Tối đa </w:t>
      </w:r>
      <w:r w:rsidR="00C155B5">
        <w:rPr>
          <w:lang w:val="de-DE"/>
        </w:rPr>
        <w:t>10</w:t>
      </w:r>
      <w:r w:rsidR="00F206D3">
        <w:rPr>
          <w:lang w:val="de-DE"/>
        </w:rPr>
        <w:t>.000.000đ</w:t>
      </w:r>
      <w:r w:rsidR="00F206D3" w:rsidRPr="00283BAA">
        <w:rPr>
          <w:lang w:val="de-DE"/>
        </w:rPr>
        <w:t>/giải</w:t>
      </w:r>
      <w:r w:rsidR="00CE5B12">
        <w:rPr>
          <w:lang w:val="de-DE"/>
        </w:rPr>
        <w:t>.</w:t>
      </w:r>
    </w:p>
    <w:p w:rsidR="00CE5B12" w:rsidRPr="00C155B5" w:rsidRDefault="00B4072B" w:rsidP="000310C9">
      <w:pPr>
        <w:shd w:val="clear" w:color="auto" w:fill="FFFFFF"/>
        <w:spacing w:before="120" w:line="400" w:lineRule="exact"/>
        <w:ind w:firstLine="720"/>
        <w:jc w:val="both"/>
        <w:rPr>
          <w:lang w:val="de-DE"/>
        </w:rPr>
      </w:pPr>
      <w:r w:rsidRPr="00C155B5">
        <w:rPr>
          <w:lang w:val="de-DE"/>
        </w:rPr>
        <w:t xml:space="preserve">+ Giải B: </w:t>
      </w:r>
      <w:r w:rsidR="00CE5B12">
        <w:rPr>
          <w:lang w:val="de-DE"/>
        </w:rPr>
        <w:t>Tối đa 5.000.000đ</w:t>
      </w:r>
      <w:r w:rsidR="00CE5B12" w:rsidRPr="00283BAA">
        <w:rPr>
          <w:lang w:val="de-DE"/>
        </w:rPr>
        <w:t>/giải</w:t>
      </w:r>
    </w:p>
    <w:p w:rsidR="00CE5B12" w:rsidRPr="00C155B5" w:rsidRDefault="00B4072B" w:rsidP="00CE5B12">
      <w:pPr>
        <w:shd w:val="clear" w:color="auto" w:fill="FFFFFF"/>
        <w:spacing w:before="120" w:line="400" w:lineRule="exact"/>
        <w:ind w:firstLine="720"/>
        <w:jc w:val="both"/>
        <w:rPr>
          <w:lang w:val="de-DE"/>
        </w:rPr>
      </w:pPr>
      <w:r w:rsidRPr="00C155B5">
        <w:rPr>
          <w:lang w:val="de-DE"/>
        </w:rPr>
        <w:t xml:space="preserve">+ Giải C: </w:t>
      </w:r>
      <w:r w:rsidR="00CE5B12">
        <w:rPr>
          <w:lang w:val="de-DE"/>
        </w:rPr>
        <w:t>Tối đa 3.000.000đ</w:t>
      </w:r>
      <w:r w:rsidR="00CE5B12" w:rsidRPr="00283BAA">
        <w:rPr>
          <w:lang w:val="de-DE"/>
        </w:rPr>
        <w:t>/giải</w:t>
      </w:r>
    </w:p>
    <w:p w:rsidR="00CE5B12" w:rsidRPr="00C155B5" w:rsidRDefault="00B4072B" w:rsidP="00CE5B12">
      <w:pPr>
        <w:shd w:val="clear" w:color="auto" w:fill="FFFFFF"/>
        <w:spacing w:before="120" w:line="400" w:lineRule="exact"/>
        <w:ind w:firstLine="720"/>
        <w:jc w:val="both"/>
        <w:rPr>
          <w:lang w:val="de-DE"/>
        </w:rPr>
      </w:pPr>
      <w:r w:rsidRPr="00C155B5">
        <w:rPr>
          <w:lang w:val="de-DE"/>
        </w:rPr>
        <w:t xml:space="preserve">+ Giải Khuyến khích: </w:t>
      </w:r>
      <w:r w:rsidR="00CE5B12">
        <w:rPr>
          <w:lang w:val="de-DE"/>
        </w:rPr>
        <w:t xml:space="preserve">Tối đa </w:t>
      </w:r>
      <w:r w:rsidR="00C155B5">
        <w:rPr>
          <w:lang w:val="de-DE"/>
        </w:rPr>
        <w:t>2</w:t>
      </w:r>
      <w:r w:rsidR="00CE5B12">
        <w:rPr>
          <w:lang w:val="de-DE"/>
        </w:rPr>
        <w:t>.000.000đ</w:t>
      </w:r>
      <w:r w:rsidR="00CE5B12" w:rsidRPr="00283BAA">
        <w:rPr>
          <w:lang w:val="de-DE"/>
        </w:rPr>
        <w:t>/giải</w:t>
      </w:r>
    </w:p>
    <w:p w:rsidR="00B4072B" w:rsidRPr="00C155B5" w:rsidRDefault="00B4072B" w:rsidP="000310C9">
      <w:pPr>
        <w:shd w:val="clear" w:color="auto" w:fill="FFFFFF"/>
        <w:spacing w:before="120" w:line="400" w:lineRule="exact"/>
        <w:ind w:firstLine="720"/>
        <w:jc w:val="both"/>
        <w:rPr>
          <w:lang w:val="de-DE"/>
        </w:rPr>
      </w:pPr>
    </w:p>
    <w:p w:rsidR="00CE5B12" w:rsidRPr="00C155B5" w:rsidRDefault="00CE5B12" w:rsidP="00CE5B12">
      <w:pPr>
        <w:shd w:val="clear" w:color="auto" w:fill="FFFFFF"/>
        <w:spacing w:before="120" w:line="400" w:lineRule="exact"/>
        <w:ind w:firstLine="720"/>
        <w:jc w:val="both"/>
        <w:rPr>
          <w:lang w:val="de-DE"/>
        </w:rPr>
      </w:pPr>
      <w:r w:rsidRPr="00C155B5">
        <w:rPr>
          <w:lang w:val="de-DE"/>
        </w:rPr>
        <w:lastRenderedPageBreak/>
        <w:t>- Đối với các khoản chi: Chi thù lao họp Hội đồng; chi thù lao các cuộc họp của các Ban giúp việc; chi công tác tuyên truyền; chi tổ chức lễ phát động, lễ trao giải; chi công tác in ấn và các chi ph</w:t>
      </w:r>
      <w:r w:rsidR="00C155B5" w:rsidRPr="00C155B5">
        <w:rPr>
          <w:lang w:val="de-DE"/>
        </w:rPr>
        <w:t>í khác liên quan trực tiếp đến g</w:t>
      </w:r>
      <w:r w:rsidRPr="00C155B5">
        <w:rPr>
          <w:lang w:val="de-DE"/>
        </w:rPr>
        <w:t>iải thực hiện theo quy định hiện hành.</w:t>
      </w:r>
    </w:p>
    <w:p w:rsidR="000228EF" w:rsidRPr="0081594D" w:rsidRDefault="0001732B" w:rsidP="000310C9">
      <w:pPr>
        <w:spacing w:before="120" w:line="400" w:lineRule="exact"/>
        <w:ind w:firstLine="720"/>
        <w:jc w:val="both"/>
        <w:rPr>
          <w:rFonts w:ascii="Times New Roman Bold" w:hAnsi="Times New Roman Bold"/>
          <w:b/>
          <w:lang w:val="nl-NL"/>
        </w:rPr>
      </w:pPr>
      <w:r w:rsidRPr="0081594D">
        <w:rPr>
          <w:rFonts w:ascii="Times New Roman Bold" w:hAnsi="Times New Roman Bold"/>
          <w:b/>
          <w:lang w:val="nl-NL"/>
        </w:rPr>
        <w:t xml:space="preserve">Điều </w:t>
      </w:r>
      <w:r w:rsidR="00FD118F">
        <w:rPr>
          <w:rFonts w:ascii="Times New Roman Bold" w:hAnsi="Times New Roman Bold"/>
          <w:b/>
          <w:lang w:val="nl-NL"/>
        </w:rPr>
        <w:t>4</w:t>
      </w:r>
      <w:r w:rsidRPr="0081594D">
        <w:rPr>
          <w:rFonts w:ascii="Times New Roman Bold" w:hAnsi="Times New Roman Bold"/>
          <w:b/>
          <w:lang w:val="nl-NL"/>
        </w:rPr>
        <w:t>. Nguồn kinh phí thực hiện</w:t>
      </w:r>
    </w:p>
    <w:p w:rsidR="00FD118F" w:rsidRPr="00283BAA" w:rsidRDefault="00FD118F" w:rsidP="000310C9">
      <w:pPr>
        <w:shd w:val="clear" w:color="auto" w:fill="FFFFFF"/>
        <w:spacing w:before="120" w:line="400" w:lineRule="exact"/>
        <w:ind w:firstLine="720"/>
        <w:jc w:val="both"/>
        <w:rPr>
          <w:lang w:val="de-DE"/>
        </w:rPr>
      </w:pPr>
      <w:bookmarkStart w:id="4" w:name="dieu_10"/>
      <w:bookmarkEnd w:id="3"/>
      <w:r w:rsidRPr="00283BAA">
        <w:rPr>
          <w:lang w:val="de-DE"/>
        </w:rPr>
        <w:t xml:space="preserve">1. Ngân sách Nhà nước cấp tỉnh bố trí thực hiện khen thưởng cho các giải </w:t>
      </w:r>
      <w:r w:rsidR="00CD73FC">
        <w:rPr>
          <w:lang w:val="de-DE"/>
        </w:rPr>
        <w:t>B</w:t>
      </w:r>
      <w:r w:rsidRPr="00283BAA">
        <w:rPr>
          <w:lang w:val="de-DE"/>
        </w:rPr>
        <w:t>áo chí trên địa bàn t</w:t>
      </w:r>
      <w:r w:rsidR="000310C9">
        <w:rPr>
          <w:lang w:val="de-DE"/>
        </w:rPr>
        <w:t>ỉnh Hà Nam.</w:t>
      </w:r>
    </w:p>
    <w:p w:rsidR="00FD118F" w:rsidRPr="00283BAA" w:rsidRDefault="00FD118F" w:rsidP="000310C9">
      <w:pPr>
        <w:shd w:val="clear" w:color="auto" w:fill="FFFFFF"/>
        <w:spacing w:before="120" w:line="400" w:lineRule="exact"/>
        <w:ind w:firstLine="720"/>
        <w:jc w:val="both"/>
        <w:rPr>
          <w:lang w:val="de-DE"/>
        </w:rPr>
      </w:pPr>
      <w:r w:rsidRPr="00283BAA">
        <w:rPr>
          <w:lang w:val="de-DE"/>
        </w:rPr>
        <w:t>2.  Huy động đóng góp của các tổ chức, doanh nghiệp và các nguồn tài trợ hợp pháp khác (nếu có).</w:t>
      </w:r>
    </w:p>
    <w:p w:rsidR="0001732B" w:rsidRPr="0081594D" w:rsidRDefault="0001732B" w:rsidP="000310C9">
      <w:pPr>
        <w:spacing w:before="120" w:line="400" w:lineRule="exact"/>
        <w:ind w:firstLine="720"/>
        <w:jc w:val="both"/>
        <w:rPr>
          <w:rFonts w:ascii="Times New Roman Bold" w:hAnsi="Times New Roman Bold"/>
          <w:b/>
          <w:lang w:val="nl-NL"/>
        </w:rPr>
      </w:pPr>
      <w:r w:rsidRPr="0081594D">
        <w:rPr>
          <w:rFonts w:ascii="Times New Roman Bold" w:hAnsi="Times New Roman Bold"/>
          <w:b/>
          <w:lang w:val="nl-NL"/>
        </w:rPr>
        <w:t xml:space="preserve">Điều </w:t>
      </w:r>
      <w:r w:rsidR="00FD118F">
        <w:rPr>
          <w:rFonts w:ascii="Times New Roman Bold" w:hAnsi="Times New Roman Bold"/>
          <w:b/>
          <w:lang w:val="nl-NL"/>
        </w:rPr>
        <w:t>5</w:t>
      </w:r>
      <w:r w:rsidRPr="0081594D">
        <w:rPr>
          <w:rFonts w:ascii="Times New Roman Bold" w:hAnsi="Times New Roman Bold"/>
          <w:b/>
          <w:lang w:val="nl-NL"/>
        </w:rPr>
        <w:t>. Tổ chức thực hiện</w:t>
      </w:r>
      <w:bookmarkEnd w:id="4"/>
    </w:p>
    <w:p w:rsidR="0001732B" w:rsidRPr="00283BAA" w:rsidRDefault="0001732B" w:rsidP="000310C9">
      <w:pPr>
        <w:shd w:val="clear" w:color="auto" w:fill="FFFFFF"/>
        <w:spacing w:before="120" w:line="400" w:lineRule="exact"/>
        <w:ind w:firstLine="720"/>
        <w:jc w:val="both"/>
        <w:rPr>
          <w:lang w:val="de-DE"/>
        </w:rPr>
      </w:pPr>
      <w:r w:rsidRPr="00283BAA">
        <w:rPr>
          <w:lang w:val="de-DE"/>
        </w:rPr>
        <w:t>1. </w:t>
      </w:r>
      <w:r w:rsidR="00FD118F" w:rsidRPr="00283BAA">
        <w:rPr>
          <w:lang w:val="de-DE"/>
        </w:rPr>
        <w:t xml:space="preserve">Giao </w:t>
      </w:r>
      <w:r w:rsidRPr="00283BAA">
        <w:rPr>
          <w:lang w:val="de-DE"/>
        </w:rPr>
        <w:t xml:space="preserve">Ủy ban nhân dân tỉnh triển khai thực hiện nghị quyết </w:t>
      </w:r>
      <w:r w:rsidR="00FD118F" w:rsidRPr="00283BAA">
        <w:rPr>
          <w:lang w:val="de-DE"/>
        </w:rPr>
        <w:t>này</w:t>
      </w:r>
      <w:r w:rsidRPr="00283BAA">
        <w:rPr>
          <w:lang w:val="de-DE"/>
        </w:rPr>
        <w:t>.</w:t>
      </w:r>
    </w:p>
    <w:p w:rsidR="0001732B" w:rsidRPr="00146F09" w:rsidRDefault="0001732B" w:rsidP="000310C9">
      <w:pPr>
        <w:shd w:val="clear" w:color="auto" w:fill="FFFFFF"/>
        <w:spacing w:before="120" w:line="400" w:lineRule="exact"/>
        <w:ind w:firstLine="720"/>
        <w:jc w:val="both"/>
        <w:rPr>
          <w:lang w:val="de-DE"/>
        </w:rPr>
      </w:pPr>
      <w:r w:rsidRPr="00146F09">
        <w:rPr>
          <w:lang w:val="de-DE"/>
        </w:rPr>
        <w:t>2. </w:t>
      </w:r>
      <w:r w:rsidR="00FD118F">
        <w:rPr>
          <w:lang w:val="de-DE"/>
        </w:rPr>
        <w:t xml:space="preserve">Giao </w:t>
      </w:r>
      <w:r w:rsidRPr="00146F09">
        <w:rPr>
          <w:lang w:val="de-DE"/>
        </w:rPr>
        <w:t>Thường trực Hội đồng nhân dân</w:t>
      </w:r>
      <w:r w:rsidR="00FD118F">
        <w:rPr>
          <w:lang w:val="de-DE"/>
        </w:rPr>
        <w:t xml:space="preserve"> tỉnh</w:t>
      </w:r>
      <w:r w:rsidRPr="00146F09">
        <w:rPr>
          <w:lang w:val="de-DE"/>
        </w:rPr>
        <w:t xml:space="preserve">, các Ban của Hội đồng nhân dân </w:t>
      </w:r>
      <w:r w:rsidR="00FD118F">
        <w:rPr>
          <w:lang w:val="de-DE"/>
        </w:rPr>
        <w:t xml:space="preserve">tỉnh </w:t>
      </w:r>
      <w:r w:rsidRPr="00146F09">
        <w:rPr>
          <w:lang w:val="de-DE"/>
        </w:rPr>
        <w:t>và đại biểu Hội đồng nhân dân tỉnh giám sát việc thực hiện nghị quyết.</w:t>
      </w:r>
    </w:p>
    <w:p w:rsidR="00283201" w:rsidRPr="0081594D" w:rsidRDefault="00101357" w:rsidP="000310C9">
      <w:pPr>
        <w:shd w:val="clear" w:color="auto" w:fill="FFFFFF"/>
        <w:spacing w:before="120" w:line="400" w:lineRule="exact"/>
        <w:ind w:firstLine="720"/>
        <w:jc w:val="both"/>
        <w:rPr>
          <w:lang w:val="de-DE"/>
        </w:rPr>
      </w:pPr>
      <w:r w:rsidRPr="0081594D">
        <w:rPr>
          <w:lang w:val="de-DE"/>
        </w:rPr>
        <w:t xml:space="preserve">Nghị quyết này đã được Hội đồng nhân dân tỉnh Hà Nam khóa </w:t>
      </w:r>
      <w:r w:rsidR="008B7B91" w:rsidRPr="0081594D">
        <w:rPr>
          <w:lang w:val="de-DE"/>
        </w:rPr>
        <w:t>…</w:t>
      </w:r>
      <w:r w:rsidRPr="0081594D">
        <w:rPr>
          <w:lang w:val="de-DE"/>
        </w:rPr>
        <w:t xml:space="preserve">, kỳ họp thứ </w:t>
      </w:r>
      <w:r w:rsidR="008B7B91" w:rsidRPr="0081594D">
        <w:rPr>
          <w:lang w:val="de-DE"/>
        </w:rPr>
        <w:t>…</w:t>
      </w:r>
      <w:r w:rsidRPr="0081594D">
        <w:rPr>
          <w:lang w:val="de-DE"/>
        </w:rPr>
        <w:t xml:space="preserve"> thông qua ngày ... tháng </w:t>
      </w:r>
      <w:r w:rsidR="008B7B91" w:rsidRPr="0081594D">
        <w:rPr>
          <w:lang w:val="de-DE"/>
        </w:rPr>
        <w:t>…</w:t>
      </w:r>
      <w:r w:rsidR="00283201" w:rsidRPr="0081594D">
        <w:rPr>
          <w:lang w:val="de-DE"/>
        </w:rPr>
        <w:t xml:space="preserve"> </w:t>
      </w:r>
      <w:r w:rsidRPr="0081594D">
        <w:rPr>
          <w:lang w:val="de-DE"/>
        </w:rPr>
        <w:t>năm 202</w:t>
      </w:r>
      <w:r w:rsidR="00CA4CFF">
        <w:rPr>
          <w:lang w:val="de-DE"/>
        </w:rPr>
        <w:t>5</w:t>
      </w:r>
      <w:r w:rsidRPr="0081594D">
        <w:rPr>
          <w:lang w:val="de-DE"/>
        </w:rPr>
        <w:t xml:space="preserve"> và có hiệu lực từ ngày </w:t>
      </w:r>
      <w:r w:rsidR="00222F6D" w:rsidRPr="0081594D">
        <w:rPr>
          <w:lang w:val="de-DE"/>
        </w:rPr>
        <w:t>..</w:t>
      </w:r>
      <w:r w:rsidR="000D6615" w:rsidRPr="0081594D">
        <w:rPr>
          <w:lang w:val="de-DE"/>
        </w:rPr>
        <w:t>.</w:t>
      </w:r>
      <w:r w:rsidRPr="0081594D">
        <w:rPr>
          <w:lang w:val="de-DE"/>
        </w:rPr>
        <w:t xml:space="preserve"> tháng </w:t>
      </w:r>
      <w:r w:rsidR="000D6615" w:rsidRPr="0081594D">
        <w:rPr>
          <w:lang w:val="de-DE"/>
        </w:rPr>
        <w:t>…</w:t>
      </w:r>
      <w:r w:rsidR="00222F6D" w:rsidRPr="0081594D">
        <w:rPr>
          <w:lang w:val="de-DE"/>
        </w:rPr>
        <w:t xml:space="preserve"> </w:t>
      </w:r>
      <w:r w:rsidRPr="0081594D">
        <w:rPr>
          <w:lang w:val="de-DE"/>
        </w:rPr>
        <w:t>năm 202</w:t>
      </w:r>
      <w:r w:rsidR="00CA4CFF">
        <w:rPr>
          <w:lang w:val="de-DE"/>
        </w:rPr>
        <w:t>5</w:t>
      </w:r>
      <w:bookmarkStart w:id="5" w:name="_GoBack"/>
      <w:bookmarkEnd w:id="5"/>
      <w:r w:rsidRPr="0081594D">
        <w:rPr>
          <w:lang w:val="de-DE"/>
        </w:rPr>
        <w:t>./.</w:t>
      </w:r>
    </w:p>
    <w:p w:rsidR="00101357" w:rsidRPr="00A83C54" w:rsidRDefault="00101357" w:rsidP="000310C9">
      <w:pPr>
        <w:spacing w:before="120" w:line="120" w:lineRule="auto"/>
        <w:ind w:firstLine="567"/>
        <w:jc w:val="both"/>
        <w:rPr>
          <w:color w:val="000000" w:themeColor="text1"/>
          <w:spacing w:val="-8"/>
          <w:sz w:val="6"/>
          <w:szCs w:val="16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4962"/>
        <w:gridCol w:w="4502"/>
      </w:tblGrid>
      <w:tr w:rsidR="00283201" w:rsidRPr="00A83C54" w:rsidTr="005C5B08">
        <w:tc>
          <w:tcPr>
            <w:tcW w:w="4962" w:type="dxa"/>
            <w:shd w:val="clear" w:color="auto" w:fill="auto"/>
          </w:tcPr>
          <w:p w:rsidR="00101357" w:rsidRPr="00A83C54" w:rsidRDefault="00101357" w:rsidP="006B38D5">
            <w:pPr>
              <w:widowControl w:val="0"/>
              <w:rPr>
                <w:b/>
                <w:i/>
                <w:color w:val="000000" w:themeColor="text1"/>
                <w:spacing w:val="2"/>
                <w:sz w:val="24"/>
                <w:szCs w:val="24"/>
                <w:lang w:val="vi-VN"/>
              </w:rPr>
            </w:pPr>
            <w:r w:rsidRPr="00A83C54">
              <w:rPr>
                <w:b/>
                <w:i/>
                <w:color w:val="000000" w:themeColor="text1"/>
                <w:spacing w:val="2"/>
                <w:sz w:val="24"/>
                <w:szCs w:val="24"/>
                <w:lang w:val="vi-VN"/>
              </w:rPr>
              <w:t>Nơi nhận:</w:t>
            </w:r>
          </w:p>
          <w:p w:rsidR="00101357" w:rsidRPr="00A83C54" w:rsidRDefault="00101357" w:rsidP="006B38D5">
            <w:pPr>
              <w:widowControl w:val="0"/>
              <w:rPr>
                <w:color w:val="000000" w:themeColor="text1"/>
                <w:spacing w:val="2"/>
                <w:sz w:val="22"/>
                <w:szCs w:val="22"/>
                <w:lang w:val="vi-VN"/>
              </w:rPr>
            </w:pPr>
            <w:r w:rsidRPr="00A83C54">
              <w:rPr>
                <w:color w:val="000000" w:themeColor="text1"/>
                <w:spacing w:val="2"/>
                <w:sz w:val="22"/>
                <w:szCs w:val="22"/>
                <w:lang w:val="vi-VN"/>
              </w:rPr>
              <w:t>-</w:t>
            </w:r>
            <w:r w:rsidR="00B65183">
              <w:rPr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="008C353C">
              <w:rPr>
                <w:color w:val="000000" w:themeColor="text1"/>
                <w:spacing w:val="2"/>
                <w:sz w:val="22"/>
                <w:szCs w:val="22"/>
              </w:rPr>
              <w:t>Ủy ban Thường vụ Quốc hội</w:t>
            </w:r>
            <w:r w:rsidRPr="00A83C54">
              <w:rPr>
                <w:color w:val="000000" w:themeColor="text1"/>
                <w:spacing w:val="2"/>
                <w:sz w:val="22"/>
                <w:szCs w:val="22"/>
                <w:lang w:val="vi-VN"/>
              </w:rPr>
              <w:t>;</w:t>
            </w:r>
          </w:p>
          <w:p w:rsidR="00101357" w:rsidRPr="00A83C54" w:rsidRDefault="00101357" w:rsidP="006B38D5">
            <w:pPr>
              <w:widowControl w:val="0"/>
              <w:rPr>
                <w:color w:val="000000" w:themeColor="text1"/>
                <w:spacing w:val="2"/>
                <w:sz w:val="22"/>
                <w:szCs w:val="22"/>
                <w:lang w:val="vi-VN"/>
              </w:rPr>
            </w:pPr>
            <w:r w:rsidRPr="00A83C54">
              <w:rPr>
                <w:color w:val="000000" w:themeColor="text1"/>
                <w:spacing w:val="2"/>
                <w:sz w:val="22"/>
                <w:szCs w:val="22"/>
                <w:lang w:val="vi-VN"/>
              </w:rPr>
              <w:t>- Chính phủ;</w:t>
            </w:r>
          </w:p>
          <w:p w:rsidR="00101357" w:rsidRDefault="00101357" w:rsidP="006B38D5">
            <w:pPr>
              <w:widowControl w:val="0"/>
              <w:rPr>
                <w:color w:val="000000" w:themeColor="text1"/>
                <w:spacing w:val="2"/>
                <w:sz w:val="22"/>
                <w:szCs w:val="22"/>
              </w:rPr>
            </w:pPr>
            <w:r w:rsidRPr="00A83C54">
              <w:rPr>
                <w:color w:val="000000" w:themeColor="text1"/>
                <w:spacing w:val="2"/>
                <w:sz w:val="22"/>
                <w:szCs w:val="22"/>
                <w:lang w:val="vi-VN"/>
              </w:rPr>
              <w:t>- Các Bộ: Nội vụ, Tài chính;</w:t>
            </w:r>
            <w:r w:rsidR="0001732B">
              <w:rPr>
                <w:color w:val="000000" w:themeColor="text1"/>
                <w:spacing w:val="2"/>
                <w:sz w:val="22"/>
                <w:szCs w:val="22"/>
              </w:rPr>
              <w:t xml:space="preserve"> TTTT;</w:t>
            </w:r>
          </w:p>
          <w:p w:rsidR="0001732B" w:rsidRPr="0001732B" w:rsidRDefault="0001732B" w:rsidP="006B38D5">
            <w:pPr>
              <w:widowControl w:val="0"/>
              <w:rPr>
                <w:color w:val="000000" w:themeColor="text1"/>
                <w:spacing w:val="2"/>
                <w:sz w:val="22"/>
                <w:szCs w:val="22"/>
              </w:rPr>
            </w:pPr>
            <w:r>
              <w:rPr>
                <w:color w:val="000000" w:themeColor="text1"/>
                <w:spacing w:val="2"/>
                <w:sz w:val="22"/>
                <w:szCs w:val="22"/>
              </w:rPr>
              <w:t>- Vụ Pháp chế của các bộ có liên quan;</w:t>
            </w:r>
          </w:p>
          <w:p w:rsidR="00101357" w:rsidRDefault="00101357" w:rsidP="006B38D5">
            <w:pPr>
              <w:widowControl w:val="0"/>
              <w:rPr>
                <w:color w:val="000000" w:themeColor="text1"/>
                <w:spacing w:val="2"/>
                <w:sz w:val="22"/>
                <w:szCs w:val="22"/>
                <w:lang w:val="vi-VN"/>
              </w:rPr>
            </w:pPr>
            <w:r w:rsidRPr="00A83C54">
              <w:rPr>
                <w:color w:val="000000" w:themeColor="text1"/>
                <w:spacing w:val="2"/>
                <w:sz w:val="22"/>
                <w:szCs w:val="22"/>
                <w:lang w:val="vi-VN"/>
              </w:rPr>
              <w:t>- Cục Kiểm tra VBQPPL</w:t>
            </w:r>
            <w:r w:rsidR="00E62A61">
              <w:rPr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A83C54">
              <w:rPr>
                <w:color w:val="000000" w:themeColor="text1"/>
                <w:spacing w:val="2"/>
                <w:sz w:val="22"/>
                <w:szCs w:val="22"/>
                <w:lang w:val="vi-VN"/>
              </w:rPr>
              <w:t>-</w:t>
            </w:r>
            <w:r w:rsidR="00E62A61">
              <w:rPr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A83C54">
              <w:rPr>
                <w:color w:val="000000" w:themeColor="text1"/>
                <w:spacing w:val="2"/>
                <w:sz w:val="22"/>
                <w:szCs w:val="22"/>
                <w:lang w:val="vi-VN"/>
              </w:rPr>
              <w:t>Bộ Tư pháp;</w:t>
            </w:r>
          </w:p>
          <w:p w:rsidR="0001732B" w:rsidRPr="0001732B" w:rsidRDefault="0001732B" w:rsidP="006B38D5">
            <w:pPr>
              <w:widowControl w:val="0"/>
              <w:rPr>
                <w:color w:val="000000" w:themeColor="text1"/>
                <w:spacing w:val="2"/>
                <w:sz w:val="22"/>
                <w:szCs w:val="22"/>
              </w:rPr>
            </w:pPr>
            <w:r>
              <w:rPr>
                <w:color w:val="000000" w:themeColor="text1"/>
                <w:spacing w:val="2"/>
                <w:sz w:val="22"/>
                <w:szCs w:val="22"/>
              </w:rPr>
              <w:t>- Thường trực Tỉnh ủy (báo cáo);</w:t>
            </w:r>
          </w:p>
          <w:p w:rsidR="00283201" w:rsidRPr="00A83C54" w:rsidRDefault="00101357" w:rsidP="006B38D5">
            <w:pPr>
              <w:widowControl w:val="0"/>
              <w:rPr>
                <w:color w:val="000000" w:themeColor="text1"/>
                <w:spacing w:val="2"/>
                <w:sz w:val="22"/>
                <w:szCs w:val="22"/>
                <w:lang w:val="vi-VN"/>
              </w:rPr>
            </w:pPr>
            <w:r w:rsidRPr="00A83C54">
              <w:rPr>
                <w:color w:val="000000" w:themeColor="text1"/>
                <w:spacing w:val="2"/>
                <w:sz w:val="22"/>
                <w:szCs w:val="22"/>
                <w:lang w:val="vi-VN"/>
              </w:rPr>
              <w:t xml:space="preserve">- UBND tỉnh; </w:t>
            </w:r>
          </w:p>
          <w:p w:rsidR="00101357" w:rsidRDefault="00283201" w:rsidP="006B38D5">
            <w:pPr>
              <w:widowControl w:val="0"/>
              <w:rPr>
                <w:color w:val="000000" w:themeColor="text1"/>
                <w:spacing w:val="2"/>
                <w:sz w:val="22"/>
                <w:szCs w:val="22"/>
              </w:rPr>
            </w:pPr>
            <w:r w:rsidRPr="00A83C54">
              <w:rPr>
                <w:color w:val="000000" w:themeColor="text1"/>
                <w:spacing w:val="2"/>
                <w:sz w:val="22"/>
                <w:szCs w:val="22"/>
              </w:rPr>
              <w:t xml:space="preserve">- </w:t>
            </w:r>
            <w:r w:rsidR="00101357" w:rsidRPr="00A83C54">
              <w:rPr>
                <w:color w:val="000000" w:themeColor="text1"/>
                <w:spacing w:val="2"/>
                <w:sz w:val="22"/>
                <w:szCs w:val="22"/>
                <w:lang w:val="vi-VN"/>
              </w:rPr>
              <w:t>Ủy ban MTTQ tỉnh;</w:t>
            </w:r>
          </w:p>
          <w:p w:rsidR="0001732B" w:rsidRPr="00A83C54" w:rsidRDefault="0001732B" w:rsidP="0001732B">
            <w:pPr>
              <w:widowControl w:val="0"/>
              <w:rPr>
                <w:color w:val="000000" w:themeColor="text1"/>
                <w:spacing w:val="2"/>
                <w:sz w:val="22"/>
                <w:szCs w:val="22"/>
                <w:lang w:val="vi-VN"/>
              </w:rPr>
            </w:pPr>
            <w:r w:rsidRPr="00A83C54">
              <w:rPr>
                <w:color w:val="000000" w:themeColor="text1"/>
                <w:spacing w:val="2"/>
                <w:sz w:val="22"/>
                <w:szCs w:val="22"/>
                <w:lang w:val="vi-VN"/>
              </w:rPr>
              <w:t>- Các Ban HĐND tỉnh;</w:t>
            </w:r>
          </w:p>
          <w:p w:rsidR="0001732B" w:rsidRPr="0001732B" w:rsidRDefault="0001732B" w:rsidP="006B38D5">
            <w:pPr>
              <w:widowControl w:val="0"/>
              <w:rPr>
                <w:color w:val="000000" w:themeColor="text1"/>
                <w:spacing w:val="2"/>
                <w:sz w:val="22"/>
                <w:szCs w:val="22"/>
              </w:rPr>
            </w:pPr>
            <w:r>
              <w:rPr>
                <w:color w:val="000000" w:themeColor="text1"/>
                <w:spacing w:val="2"/>
                <w:sz w:val="22"/>
                <w:szCs w:val="22"/>
              </w:rPr>
              <w:t>- Đại biểu HĐND tỉnh;</w:t>
            </w:r>
          </w:p>
          <w:p w:rsidR="005C5B08" w:rsidRDefault="00101357" w:rsidP="006B38D5">
            <w:pPr>
              <w:widowControl w:val="0"/>
              <w:rPr>
                <w:color w:val="000000" w:themeColor="text1"/>
                <w:spacing w:val="2"/>
                <w:sz w:val="22"/>
                <w:szCs w:val="22"/>
              </w:rPr>
            </w:pPr>
            <w:r w:rsidRPr="00A83C54">
              <w:rPr>
                <w:color w:val="000000" w:themeColor="text1"/>
                <w:spacing w:val="2"/>
                <w:sz w:val="22"/>
                <w:szCs w:val="22"/>
                <w:lang w:val="vi-VN"/>
              </w:rPr>
              <w:t xml:space="preserve">- Các </w:t>
            </w:r>
            <w:r w:rsidR="0001732B">
              <w:rPr>
                <w:color w:val="000000" w:themeColor="text1"/>
                <w:spacing w:val="2"/>
                <w:sz w:val="22"/>
                <w:szCs w:val="22"/>
              </w:rPr>
              <w:t>S</w:t>
            </w:r>
            <w:r w:rsidRPr="00A83C54">
              <w:rPr>
                <w:color w:val="000000" w:themeColor="text1"/>
                <w:spacing w:val="2"/>
                <w:sz w:val="22"/>
                <w:szCs w:val="22"/>
                <w:lang w:val="vi-VN"/>
              </w:rPr>
              <w:t>ở</w:t>
            </w:r>
            <w:r w:rsidR="005E2546">
              <w:rPr>
                <w:color w:val="000000" w:themeColor="text1"/>
                <w:spacing w:val="2"/>
                <w:sz w:val="22"/>
                <w:szCs w:val="22"/>
              </w:rPr>
              <w:t xml:space="preserve">, ban, </w:t>
            </w:r>
            <w:r w:rsidR="005C5B08">
              <w:rPr>
                <w:color w:val="000000" w:themeColor="text1"/>
                <w:spacing w:val="2"/>
                <w:sz w:val="22"/>
                <w:szCs w:val="22"/>
              </w:rPr>
              <w:t>ngành;</w:t>
            </w:r>
          </w:p>
          <w:p w:rsidR="0001732B" w:rsidRDefault="005C5B08" w:rsidP="006B38D5">
            <w:pPr>
              <w:widowControl w:val="0"/>
              <w:rPr>
                <w:color w:val="000000" w:themeColor="text1"/>
                <w:spacing w:val="2"/>
                <w:sz w:val="22"/>
                <w:szCs w:val="22"/>
              </w:rPr>
            </w:pPr>
            <w:r>
              <w:rPr>
                <w:color w:val="000000" w:themeColor="text1"/>
                <w:spacing w:val="2"/>
                <w:sz w:val="22"/>
                <w:szCs w:val="22"/>
              </w:rPr>
              <w:t>-</w:t>
            </w:r>
            <w:r w:rsidR="005E2546">
              <w:rPr>
                <w:color w:val="000000" w:themeColor="text1"/>
                <w:spacing w:val="2"/>
                <w:sz w:val="22"/>
                <w:szCs w:val="22"/>
              </w:rPr>
              <w:t xml:space="preserve"> UBND các huyện, th</w:t>
            </w:r>
            <w:r w:rsidR="00B65183">
              <w:rPr>
                <w:color w:val="000000" w:themeColor="text1"/>
                <w:spacing w:val="2"/>
                <w:sz w:val="22"/>
                <w:szCs w:val="22"/>
              </w:rPr>
              <w:t>ị</w:t>
            </w:r>
            <w:r w:rsidR="005E2546">
              <w:rPr>
                <w:color w:val="000000" w:themeColor="text1"/>
                <w:spacing w:val="2"/>
                <w:sz w:val="22"/>
                <w:szCs w:val="22"/>
              </w:rPr>
              <w:t xml:space="preserve"> xã, thành phố</w:t>
            </w:r>
            <w:r w:rsidR="0001732B">
              <w:rPr>
                <w:color w:val="000000" w:themeColor="text1"/>
                <w:spacing w:val="2"/>
                <w:sz w:val="22"/>
                <w:szCs w:val="22"/>
              </w:rPr>
              <w:t>;</w:t>
            </w:r>
          </w:p>
          <w:p w:rsidR="00101357" w:rsidRDefault="00101357" w:rsidP="006B38D5">
            <w:pPr>
              <w:widowControl w:val="0"/>
              <w:rPr>
                <w:color w:val="000000" w:themeColor="text1"/>
                <w:spacing w:val="2"/>
                <w:sz w:val="22"/>
                <w:szCs w:val="22"/>
              </w:rPr>
            </w:pPr>
            <w:r w:rsidRPr="00A83C54">
              <w:rPr>
                <w:color w:val="000000" w:themeColor="text1"/>
                <w:spacing w:val="2"/>
                <w:sz w:val="22"/>
                <w:szCs w:val="22"/>
                <w:lang w:val="vi-VN"/>
              </w:rPr>
              <w:t>- TT</w:t>
            </w:r>
            <w:r w:rsidR="0001732B">
              <w:rPr>
                <w:color w:val="000000" w:themeColor="text1"/>
                <w:spacing w:val="2"/>
                <w:sz w:val="22"/>
                <w:szCs w:val="22"/>
              </w:rPr>
              <w:t>.</w:t>
            </w:r>
            <w:r w:rsidRPr="00A83C54">
              <w:rPr>
                <w:color w:val="000000" w:themeColor="text1"/>
                <w:spacing w:val="2"/>
                <w:sz w:val="22"/>
                <w:szCs w:val="22"/>
                <w:lang w:val="vi-VN"/>
              </w:rPr>
              <w:t xml:space="preserve"> HĐND, UBND các huyện, thị xã, thành phố;</w:t>
            </w:r>
          </w:p>
          <w:p w:rsidR="001C6ACA" w:rsidRPr="008C353C" w:rsidRDefault="001C6ACA" w:rsidP="001C6ACA">
            <w:pPr>
              <w:widowControl w:val="0"/>
              <w:rPr>
                <w:color w:val="000000" w:themeColor="text1"/>
                <w:spacing w:val="2"/>
                <w:sz w:val="22"/>
                <w:szCs w:val="22"/>
              </w:rPr>
            </w:pPr>
            <w:r>
              <w:rPr>
                <w:color w:val="000000" w:themeColor="text1"/>
                <w:spacing w:val="2"/>
                <w:sz w:val="22"/>
                <w:szCs w:val="22"/>
              </w:rPr>
              <w:t>- Hội Nhà báo tỉnh;</w:t>
            </w:r>
          </w:p>
          <w:p w:rsidR="00101357" w:rsidRPr="00A83C54" w:rsidRDefault="00101357" w:rsidP="006B38D5">
            <w:pPr>
              <w:widowControl w:val="0"/>
              <w:rPr>
                <w:color w:val="000000" w:themeColor="text1"/>
                <w:spacing w:val="2"/>
                <w:sz w:val="24"/>
                <w:szCs w:val="24"/>
                <w:lang w:val="vi-VN"/>
              </w:rPr>
            </w:pPr>
            <w:r w:rsidRPr="00A83C54">
              <w:rPr>
                <w:color w:val="000000" w:themeColor="text1"/>
                <w:spacing w:val="2"/>
                <w:sz w:val="22"/>
                <w:szCs w:val="22"/>
                <w:lang w:val="vi-VN"/>
              </w:rPr>
              <w:t>- Lưu: VT.</w:t>
            </w:r>
          </w:p>
        </w:tc>
        <w:tc>
          <w:tcPr>
            <w:tcW w:w="4502" w:type="dxa"/>
            <w:shd w:val="clear" w:color="auto" w:fill="auto"/>
          </w:tcPr>
          <w:p w:rsidR="00101357" w:rsidRPr="00A83C54" w:rsidRDefault="00101357" w:rsidP="006B38D5">
            <w:pPr>
              <w:widowControl w:val="0"/>
              <w:spacing w:before="60" w:after="80"/>
              <w:jc w:val="center"/>
              <w:rPr>
                <w:b/>
                <w:color w:val="000000" w:themeColor="text1"/>
                <w:spacing w:val="2"/>
                <w:lang w:val="nb-NO"/>
              </w:rPr>
            </w:pPr>
            <w:r w:rsidRPr="00A83C54">
              <w:rPr>
                <w:b/>
                <w:color w:val="000000" w:themeColor="text1"/>
                <w:spacing w:val="2"/>
                <w:lang w:val="nb-NO"/>
              </w:rPr>
              <w:t>CHỦ TỊCH</w:t>
            </w:r>
          </w:p>
          <w:p w:rsidR="00101357" w:rsidRPr="00A83C54" w:rsidRDefault="00101357" w:rsidP="006B38D5">
            <w:pPr>
              <w:widowControl w:val="0"/>
              <w:spacing w:before="60" w:after="80"/>
              <w:jc w:val="center"/>
              <w:rPr>
                <w:b/>
                <w:color w:val="000000" w:themeColor="text1"/>
                <w:spacing w:val="2"/>
                <w:lang w:val="nb-NO"/>
              </w:rPr>
            </w:pPr>
          </w:p>
          <w:p w:rsidR="00101357" w:rsidRPr="00A83C54" w:rsidRDefault="00101357" w:rsidP="006B38D5">
            <w:pPr>
              <w:widowControl w:val="0"/>
              <w:spacing w:before="60" w:after="80"/>
              <w:jc w:val="center"/>
              <w:rPr>
                <w:b/>
                <w:color w:val="000000" w:themeColor="text1"/>
                <w:spacing w:val="2"/>
                <w:lang w:val="nb-NO"/>
              </w:rPr>
            </w:pPr>
          </w:p>
          <w:p w:rsidR="00101357" w:rsidRPr="00A83C54" w:rsidRDefault="00101357" w:rsidP="006B38D5">
            <w:pPr>
              <w:widowControl w:val="0"/>
              <w:spacing w:before="60" w:after="80"/>
              <w:jc w:val="center"/>
              <w:rPr>
                <w:b/>
                <w:color w:val="000000" w:themeColor="text1"/>
                <w:spacing w:val="2"/>
                <w:lang w:val="nb-NO"/>
              </w:rPr>
            </w:pPr>
          </w:p>
          <w:p w:rsidR="00101357" w:rsidRPr="00A83C54" w:rsidRDefault="00101357" w:rsidP="006B38D5">
            <w:pPr>
              <w:widowControl w:val="0"/>
              <w:spacing w:before="60" w:after="80"/>
              <w:jc w:val="center"/>
              <w:rPr>
                <w:b/>
                <w:color w:val="000000" w:themeColor="text1"/>
                <w:spacing w:val="2"/>
                <w:lang w:val="nb-NO"/>
              </w:rPr>
            </w:pPr>
          </w:p>
          <w:p w:rsidR="00101357" w:rsidRPr="00A83C54" w:rsidRDefault="00101357" w:rsidP="006B38D5">
            <w:pPr>
              <w:widowControl w:val="0"/>
              <w:spacing w:before="60" w:after="80"/>
              <w:jc w:val="center"/>
              <w:rPr>
                <w:b/>
                <w:color w:val="000000" w:themeColor="text1"/>
                <w:spacing w:val="2"/>
                <w:lang w:val="vi-VN"/>
              </w:rPr>
            </w:pPr>
            <w:r w:rsidRPr="00A83C54">
              <w:rPr>
                <w:b/>
                <w:color w:val="000000" w:themeColor="text1"/>
                <w:spacing w:val="2"/>
                <w:lang w:val="vi-VN"/>
              </w:rPr>
              <w:t>Lê Thị Thủy</w:t>
            </w:r>
          </w:p>
          <w:p w:rsidR="00101357" w:rsidRPr="00A83C54" w:rsidRDefault="00101357" w:rsidP="006B38D5">
            <w:pPr>
              <w:widowControl w:val="0"/>
              <w:spacing w:before="60" w:after="80"/>
              <w:jc w:val="center"/>
              <w:rPr>
                <w:b/>
                <w:color w:val="000000" w:themeColor="text1"/>
                <w:spacing w:val="2"/>
                <w:lang w:val="nb-NO"/>
              </w:rPr>
            </w:pPr>
            <w:r w:rsidRPr="00A83C54">
              <w:rPr>
                <w:b/>
                <w:color w:val="000000" w:themeColor="text1"/>
                <w:spacing w:val="2"/>
                <w:lang w:val="nb-NO"/>
              </w:rPr>
              <w:t xml:space="preserve"> </w:t>
            </w:r>
          </w:p>
        </w:tc>
      </w:tr>
    </w:tbl>
    <w:p w:rsidR="00101357" w:rsidRPr="00A83C54" w:rsidRDefault="00101357" w:rsidP="00101357">
      <w:pPr>
        <w:tabs>
          <w:tab w:val="left" w:pos="1530"/>
        </w:tabs>
        <w:rPr>
          <w:color w:val="000000" w:themeColor="text1"/>
          <w:lang w:val="nb-NO"/>
        </w:rPr>
      </w:pPr>
    </w:p>
    <w:sectPr w:rsidR="00101357" w:rsidRPr="00A83C54" w:rsidSect="0081594D">
      <w:headerReference w:type="even" r:id="rId9"/>
      <w:headerReference w:type="default" r:id="rId10"/>
      <w:headerReference w:type="first" r:id="rId11"/>
      <w:pgSz w:w="11907" w:h="16840" w:code="9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942" w:rsidRDefault="00C90942">
      <w:r>
        <w:separator/>
      </w:r>
    </w:p>
  </w:endnote>
  <w:endnote w:type="continuationSeparator" w:id="0">
    <w:p w:rsidR="00C90942" w:rsidRDefault="00C9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942" w:rsidRDefault="00C90942">
      <w:r>
        <w:separator/>
      </w:r>
    </w:p>
  </w:footnote>
  <w:footnote w:type="continuationSeparator" w:id="0">
    <w:p w:rsidR="00C90942" w:rsidRDefault="00C90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0CA" w:rsidRPr="006B4546" w:rsidRDefault="00101357">
    <w:pPr>
      <w:pStyle w:val="Header"/>
      <w:jc w:val="center"/>
      <w:rPr>
        <w:lang w:val="vi-VN"/>
      </w:rPr>
    </w:pPr>
    <w:r>
      <w:rPr>
        <w:lang w:val="vi-VN"/>
      </w:rPr>
      <w:t>2</w:t>
    </w:r>
  </w:p>
  <w:p w:rsidR="006320CA" w:rsidRPr="000068EA" w:rsidRDefault="006320CA" w:rsidP="00561DE3">
    <w:pPr>
      <w:pStyle w:val="Header"/>
      <w:ind w:firstLine="72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0CA" w:rsidRDefault="00B47C74">
    <w:pPr>
      <w:pStyle w:val="Header"/>
      <w:jc w:val="center"/>
    </w:pPr>
    <w:r>
      <w:fldChar w:fldCharType="begin"/>
    </w:r>
    <w:r w:rsidR="00101357">
      <w:instrText xml:space="preserve"> PAGE   \* MERGEFORMAT </w:instrText>
    </w:r>
    <w:r>
      <w:fldChar w:fldCharType="separate"/>
    </w:r>
    <w:r w:rsidR="00CA4CFF">
      <w:rPr>
        <w:noProof/>
      </w:rPr>
      <w:t>3</w:t>
    </w:r>
    <w:r>
      <w:rPr>
        <w:noProof/>
      </w:rPr>
      <w:fldChar w:fldCharType="end"/>
    </w:r>
  </w:p>
  <w:p w:rsidR="006320CA" w:rsidRDefault="006320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0CA" w:rsidRDefault="006320CA">
    <w:pPr>
      <w:pStyle w:val="Header"/>
      <w:jc w:val="center"/>
    </w:pPr>
  </w:p>
  <w:p w:rsidR="006320CA" w:rsidRDefault="006320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2B53"/>
    <w:multiLevelType w:val="hybridMultilevel"/>
    <w:tmpl w:val="4C14FAF2"/>
    <w:lvl w:ilvl="0" w:tplc="C8E217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3548A"/>
    <w:multiLevelType w:val="hybridMultilevel"/>
    <w:tmpl w:val="DEA647AE"/>
    <w:lvl w:ilvl="0" w:tplc="D4F8D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667D8"/>
    <w:multiLevelType w:val="hybridMultilevel"/>
    <w:tmpl w:val="D8084D4A"/>
    <w:lvl w:ilvl="0" w:tplc="E54410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E115DD"/>
    <w:multiLevelType w:val="hybridMultilevel"/>
    <w:tmpl w:val="347C02E6"/>
    <w:lvl w:ilvl="0" w:tplc="2340A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60096E"/>
    <w:multiLevelType w:val="multilevel"/>
    <w:tmpl w:val="F9BC39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/>
      </w:rPr>
    </w:lvl>
  </w:abstractNum>
  <w:abstractNum w:abstractNumId="5">
    <w:nsid w:val="21167D8D"/>
    <w:multiLevelType w:val="multilevel"/>
    <w:tmpl w:val="1046A11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5414EA1"/>
    <w:multiLevelType w:val="hybridMultilevel"/>
    <w:tmpl w:val="F6E66832"/>
    <w:lvl w:ilvl="0" w:tplc="76261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3E6377"/>
    <w:multiLevelType w:val="hybridMultilevel"/>
    <w:tmpl w:val="3266FCF0"/>
    <w:lvl w:ilvl="0" w:tplc="9A2292C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F790104"/>
    <w:multiLevelType w:val="hybridMultilevel"/>
    <w:tmpl w:val="51824FB4"/>
    <w:lvl w:ilvl="0" w:tplc="62C6D56C">
      <w:start w:val="2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63F739D3"/>
    <w:multiLevelType w:val="hybridMultilevel"/>
    <w:tmpl w:val="E546724E"/>
    <w:lvl w:ilvl="0" w:tplc="2E18AA8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8176710"/>
    <w:multiLevelType w:val="hybridMultilevel"/>
    <w:tmpl w:val="291A1ED6"/>
    <w:lvl w:ilvl="0" w:tplc="28FCD1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2F6100"/>
    <w:multiLevelType w:val="hybridMultilevel"/>
    <w:tmpl w:val="0458FD32"/>
    <w:lvl w:ilvl="0" w:tplc="2C08AC8C">
      <w:numFmt w:val="bullet"/>
      <w:lvlText w:val=""/>
      <w:lvlJc w:val="left"/>
      <w:pPr>
        <w:ind w:left="93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0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 w:numId="10">
    <w:abstractNumId w:val="1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357"/>
    <w:rsid w:val="000151F7"/>
    <w:rsid w:val="0001732B"/>
    <w:rsid w:val="000224F2"/>
    <w:rsid w:val="000228EF"/>
    <w:rsid w:val="00024898"/>
    <w:rsid w:val="000310C9"/>
    <w:rsid w:val="00037E83"/>
    <w:rsid w:val="0004261D"/>
    <w:rsid w:val="00050A42"/>
    <w:rsid w:val="00050ABD"/>
    <w:rsid w:val="000547E4"/>
    <w:rsid w:val="00072535"/>
    <w:rsid w:val="00072BC7"/>
    <w:rsid w:val="00077485"/>
    <w:rsid w:val="00087905"/>
    <w:rsid w:val="000961AB"/>
    <w:rsid w:val="000965B4"/>
    <w:rsid w:val="000A77F1"/>
    <w:rsid w:val="000B2A0C"/>
    <w:rsid w:val="000B44E3"/>
    <w:rsid w:val="000B776A"/>
    <w:rsid w:val="000C3B23"/>
    <w:rsid w:val="000C49E9"/>
    <w:rsid w:val="000C52C2"/>
    <w:rsid w:val="000D4B23"/>
    <w:rsid w:val="000D5C25"/>
    <w:rsid w:val="000D6615"/>
    <w:rsid w:val="000E09F3"/>
    <w:rsid w:val="000E29AC"/>
    <w:rsid w:val="000E51AB"/>
    <w:rsid w:val="000E5614"/>
    <w:rsid w:val="000E6250"/>
    <w:rsid w:val="000F35E1"/>
    <w:rsid w:val="0010054B"/>
    <w:rsid w:val="00101357"/>
    <w:rsid w:val="001020E4"/>
    <w:rsid w:val="00105D59"/>
    <w:rsid w:val="00106273"/>
    <w:rsid w:val="00110145"/>
    <w:rsid w:val="00112067"/>
    <w:rsid w:val="0011271E"/>
    <w:rsid w:val="00113282"/>
    <w:rsid w:val="00122B8C"/>
    <w:rsid w:val="00122E3C"/>
    <w:rsid w:val="001262B6"/>
    <w:rsid w:val="00134B36"/>
    <w:rsid w:val="00135719"/>
    <w:rsid w:val="00136579"/>
    <w:rsid w:val="0014201E"/>
    <w:rsid w:val="00146F09"/>
    <w:rsid w:val="00147B54"/>
    <w:rsid w:val="00160B21"/>
    <w:rsid w:val="0016304B"/>
    <w:rsid w:val="00164CA2"/>
    <w:rsid w:val="00167833"/>
    <w:rsid w:val="001713BA"/>
    <w:rsid w:val="001718B1"/>
    <w:rsid w:val="00173269"/>
    <w:rsid w:val="001777F2"/>
    <w:rsid w:val="001837E6"/>
    <w:rsid w:val="0019388C"/>
    <w:rsid w:val="00195E41"/>
    <w:rsid w:val="00197A43"/>
    <w:rsid w:val="001A2CEC"/>
    <w:rsid w:val="001A3C62"/>
    <w:rsid w:val="001A6815"/>
    <w:rsid w:val="001A7BFF"/>
    <w:rsid w:val="001B0B4B"/>
    <w:rsid w:val="001B33E6"/>
    <w:rsid w:val="001B48C4"/>
    <w:rsid w:val="001C262E"/>
    <w:rsid w:val="001C6ACA"/>
    <w:rsid w:val="001D18CE"/>
    <w:rsid w:val="001D2082"/>
    <w:rsid w:val="001D37E3"/>
    <w:rsid w:val="001D3AD7"/>
    <w:rsid w:val="001D695E"/>
    <w:rsid w:val="001D6B16"/>
    <w:rsid w:val="001E17CB"/>
    <w:rsid w:val="001E3EA8"/>
    <w:rsid w:val="001E48AA"/>
    <w:rsid w:val="001F2FEE"/>
    <w:rsid w:val="00200814"/>
    <w:rsid w:val="00205A15"/>
    <w:rsid w:val="002063D0"/>
    <w:rsid w:val="00216920"/>
    <w:rsid w:val="00217DB9"/>
    <w:rsid w:val="00221095"/>
    <w:rsid w:val="00221331"/>
    <w:rsid w:val="00222F6D"/>
    <w:rsid w:val="002303A0"/>
    <w:rsid w:val="00234E42"/>
    <w:rsid w:val="00240C6A"/>
    <w:rsid w:val="00241708"/>
    <w:rsid w:val="00245F1D"/>
    <w:rsid w:val="00250275"/>
    <w:rsid w:val="00261DF2"/>
    <w:rsid w:val="00273202"/>
    <w:rsid w:val="002736E5"/>
    <w:rsid w:val="00273ABF"/>
    <w:rsid w:val="00274490"/>
    <w:rsid w:val="00276CC0"/>
    <w:rsid w:val="00276DB3"/>
    <w:rsid w:val="002771EB"/>
    <w:rsid w:val="00282AA4"/>
    <w:rsid w:val="00283201"/>
    <w:rsid w:val="00283BAA"/>
    <w:rsid w:val="0028663F"/>
    <w:rsid w:val="00297631"/>
    <w:rsid w:val="002A0385"/>
    <w:rsid w:val="002A2941"/>
    <w:rsid w:val="002C4CA6"/>
    <w:rsid w:val="002C65BB"/>
    <w:rsid w:val="002D02B1"/>
    <w:rsid w:val="002D0761"/>
    <w:rsid w:val="002D3A09"/>
    <w:rsid w:val="002E0068"/>
    <w:rsid w:val="002E1ED8"/>
    <w:rsid w:val="002E20CC"/>
    <w:rsid w:val="002E28C6"/>
    <w:rsid w:val="002F00F3"/>
    <w:rsid w:val="002F050F"/>
    <w:rsid w:val="002F13D9"/>
    <w:rsid w:val="003019E6"/>
    <w:rsid w:val="00302E67"/>
    <w:rsid w:val="00303419"/>
    <w:rsid w:val="00313EDD"/>
    <w:rsid w:val="003145F0"/>
    <w:rsid w:val="00315709"/>
    <w:rsid w:val="00317A9A"/>
    <w:rsid w:val="003269AC"/>
    <w:rsid w:val="0033437B"/>
    <w:rsid w:val="003376C2"/>
    <w:rsid w:val="0033788E"/>
    <w:rsid w:val="003403CC"/>
    <w:rsid w:val="003420A4"/>
    <w:rsid w:val="003429AE"/>
    <w:rsid w:val="0034480E"/>
    <w:rsid w:val="003459AE"/>
    <w:rsid w:val="003506CC"/>
    <w:rsid w:val="003515DD"/>
    <w:rsid w:val="00361722"/>
    <w:rsid w:val="003707A9"/>
    <w:rsid w:val="00377B8A"/>
    <w:rsid w:val="00382218"/>
    <w:rsid w:val="00383C1E"/>
    <w:rsid w:val="00390F91"/>
    <w:rsid w:val="003A0838"/>
    <w:rsid w:val="003A3EC1"/>
    <w:rsid w:val="003B14B3"/>
    <w:rsid w:val="003C41A5"/>
    <w:rsid w:val="003D64A4"/>
    <w:rsid w:val="003D6C2D"/>
    <w:rsid w:val="003D6E15"/>
    <w:rsid w:val="003D70A3"/>
    <w:rsid w:val="003E347D"/>
    <w:rsid w:val="003E6BDA"/>
    <w:rsid w:val="003E715F"/>
    <w:rsid w:val="003F1016"/>
    <w:rsid w:val="003F2348"/>
    <w:rsid w:val="004117DC"/>
    <w:rsid w:val="00415BBF"/>
    <w:rsid w:val="00420C6F"/>
    <w:rsid w:val="0042573F"/>
    <w:rsid w:val="00427A10"/>
    <w:rsid w:val="00430A39"/>
    <w:rsid w:val="004310D6"/>
    <w:rsid w:val="004310DF"/>
    <w:rsid w:val="00432777"/>
    <w:rsid w:val="00435C90"/>
    <w:rsid w:val="004467CD"/>
    <w:rsid w:val="004502F6"/>
    <w:rsid w:val="00450BAA"/>
    <w:rsid w:val="00462904"/>
    <w:rsid w:val="00467B86"/>
    <w:rsid w:val="004703E0"/>
    <w:rsid w:val="004715EF"/>
    <w:rsid w:val="004728AF"/>
    <w:rsid w:val="004772EC"/>
    <w:rsid w:val="0048023C"/>
    <w:rsid w:val="004844BE"/>
    <w:rsid w:val="004907A9"/>
    <w:rsid w:val="00490FA9"/>
    <w:rsid w:val="00491DFF"/>
    <w:rsid w:val="004932F7"/>
    <w:rsid w:val="00495E0C"/>
    <w:rsid w:val="004A3F3C"/>
    <w:rsid w:val="004B026A"/>
    <w:rsid w:val="004B6D3A"/>
    <w:rsid w:val="004B7731"/>
    <w:rsid w:val="004B7A8B"/>
    <w:rsid w:val="004C054D"/>
    <w:rsid w:val="004C241A"/>
    <w:rsid w:val="004C4381"/>
    <w:rsid w:val="004C48BC"/>
    <w:rsid w:val="004D00D5"/>
    <w:rsid w:val="004E074E"/>
    <w:rsid w:val="004E57E4"/>
    <w:rsid w:val="004E6546"/>
    <w:rsid w:val="004F4312"/>
    <w:rsid w:val="005013B5"/>
    <w:rsid w:val="005021D1"/>
    <w:rsid w:val="00503CED"/>
    <w:rsid w:val="0050496D"/>
    <w:rsid w:val="00512F43"/>
    <w:rsid w:val="00517B40"/>
    <w:rsid w:val="00534148"/>
    <w:rsid w:val="00542D75"/>
    <w:rsid w:val="00545595"/>
    <w:rsid w:val="00547B52"/>
    <w:rsid w:val="00552B49"/>
    <w:rsid w:val="0055537C"/>
    <w:rsid w:val="005558AF"/>
    <w:rsid w:val="00555C14"/>
    <w:rsid w:val="00562334"/>
    <w:rsid w:val="0057493D"/>
    <w:rsid w:val="00574FDE"/>
    <w:rsid w:val="0058243C"/>
    <w:rsid w:val="0058391B"/>
    <w:rsid w:val="00585C31"/>
    <w:rsid w:val="0058640A"/>
    <w:rsid w:val="005939A2"/>
    <w:rsid w:val="005965A7"/>
    <w:rsid w:val="00597158"/>
    <w:rsid w:val="005B0110"/>
    <w:rsid w:val="005B101D"/>
    <w:rsid w:val="005C5235"/>
    <w:rsid w:val="005C5B08"/>
    <w:rsid w:val="005D3670"/>
    <w:rsid w:val="005D5EEB"/>
    <w:rsid w:val="005E106B"/>
    <w:rsid w:val="005E12D7"/>
    <w:rsid w:val="005E1625"/>
    <w:rsid w:val="005E2546"/>
    <w:rsid w:val="005F1AEE"/>
    <w:rsid w:val="005F5876"/>
    <w:rsid w:val="006008EB"/>
    <w:rsid w:val="00601307"/>
    <w:rsid w:val="00602D49"/>
    <w:rsid w:val="00611559"/>
    <w:rsid w:val="00613803"/>
    <w:rsid w:val="0061630A"/>
    <w:rsid w:val="00621465"/>
    <w:rsid w:val="0062283B"/>
    <w:rsid w:val="006320CA"/>
    <w:rsid w:val="00637086"/>
    <w:rsid w:val="006373B4"/>
    <w:rsid w:val="00637A49"/>
    <w:rsid w:val="006454A6"/>
    <w:rsid w:val="00646A72"/>
    <w:rsid w:val="00647F82"/>
    <w:rsid w:val="00661A00"/>
    <w:rsid w:val="00663C41"/>
    <w:rsid w:val="00664BC0"/>
    <w:rsid w:val="0066561A"/>
    <w:rsid w:val="00674861"/>
    <w:rsid w:val="00674E82"/>
    <w:rsid w:val="006776C8"/>
    <w:rsid w:val="006823A7"/>
    <w:rsid w:val="00685BC2"/>
    <w:rsid w:val="00694DCB"/>
    <w:rsid w:val="006A5DC0"/>
    <w:rsid w:val="006B27C3"/>
    <w:rsid w:val="006B2982"/>
    <w:rsid w:val="006B63E2"/>
    <w:rsid w:val="006C2F14"/>
    <w:rsid w:val="006C5532"/>
    <w:rsid w:val="006C6AE5"/>
    <w:rsid w:val="006C70F2"/>
    <w:rsid w:val="006D161F"/>
    <w:rsid w:val="006D4C4E"/>
    <w:rsid w:val="006E08A2"/>
    <w:rsid w:val="006E66CF"/>
    <w:rsid w:val="006F613C"/>
    <w:rsid w:val="006F7C37"/>
    <w:rsid w:val="00703163"/>
    <w:rsid w:val="00704FB6"/>
    <w:rsid w:val="00706F5B"/>
    <w:rsid w:val="007078B5"/>
    <w:rsid w:val="00710D28"/>
    <w:rsid w:val="00714DF0"/>
    <w:rsid w:val="00715314"/>
    <w:rsid w:val="00723487"/>
    <w:rsid w:val="007335F7"/>
    <w:rsid w:val="00747023"/>
    <w:rsid w:val="0075129D"/>
    <w:rsid w:val="007513F2"/>
    <w:rsid w:val="00757DDE"/>
    <w:rsid w:val="007669E7"/>
    <w:rsid w:val="0077435D"/>
    <w:rsid w:val="0077504B"/>
    <w:rsid w:val="00777ADC"/>
    <w:rsid w:val="007818B8"/>
    <w:rsid w:val="00786FE9"/>
    <w:rsid w:val="00787D38"/>
    <w:rsid w:val="007A1A31"/>
    <w:rsid w:val="007A64D5"/>
    <w:rsid w:val="007A7EB1"/>
    <w:rsid w:val="007B5E68"/>
    <w:rsid w:val="007C20C7"/>
    <w:rsid w:val="007D17CC"/>
    <w:rsid w:val="007D5866"/>
    <w:rsid w:val="007D6EE7"/>
    <w:rsid w:val="007E5D4B"/>
    <w:rsid w:val="007E778F"/>
    <w:rsid w:val="0081594D"/>
    <w:rsid w:val="008217A1"/>
    <w:rsid w:val="00826B2A"/>
    <w:rsid w:val="00837D81"/>
    <w:rsid w:val="008438E6"/>
    <w:rsid w:val="00845D1A"/>
    <w:rsid w:val="00850F68"/>
    <w:rsid w:val="00865A4D"/>
    <w:rsid w:val="00874C6E"/>
    <w:rsid w:val="008763B3"/>
    <w:rsid w:val="00877BDD"/>
    <w:rsid w:val="00884729"/>
    <w:rsid w:val="008873E6"/>
    <w:rsid w:val="008877C6"/>
    <w:rsid w:val="00891C2E"/>
    <w:rsid w:val="00893362"/>
    <w:rsid w:val="00897344"/>
    <w:rsid w:val="00897C17"/>
    <w:rsid w:val="008B07B7"/>
    <w:rsid w:val="008B0DF6"/>
    <w:rsid w:val="008B1272"/>
    <w:rsid w:val="008B59EC"/>
    <w:rsid w:val="008B7B91"/>
    <w:rsid w:val="008C0627"/>
    <w:rsid w:val="008C107E"/>
    <w:rsid w:val="008C2CD8"/>
    <w:rsid w:val="008C353C"/>
    <w:rsid w:val="008C3A83"/>
    <w:rsid w:val="008C55CA"/>
    <w:rsid w:val="008D0B24"/>
    <w:rsid w:val="008D2BEB"/>
    <w:rsid w:val="008D550C"/>
    <w:rsid w:val="008D7CB1"/>
    <w:rsid w:val="008E37D4"/>
    <w:rsid w:val="008E3D42"/>
    <w:rsid w:val="0090257C"/>
    <w:rsid w:val="009040EF"/>
    <w:rsid w:val="00913FC8"/>
    <w:rsid w:val="009174C9"/>
    <w:rsid w:val="00920203"/>
    <w:rsid w:val="009212B8"/>
    <w:rsid w:val="00926C5F"/>
    <w:rsid w:val="00927659"/>
    <w:rsid w:val="009276F9"/>
    <w:rsid w:val="00930D5F"/>
    <w:rsid w:val="0093355B"/>
    <w:rsid w:val="009361D1"/>
    <w:rsid w:val="0093773A"/>
    <w:rsid w:val="00941C39"/>
    <w:rsid w:val="0095422F"/>
    <w:rsid w:val="009556E6"/>
    <w:rsid w:val="00956CAF"/>
    <w:rsid w:val="00963D0C"/>
    <w:rsid w:val="00973387"/>
    <w:rsid w:val="00974C39"/>
    <w:rsid w:val="00974C90"/>
    <w:rsid w:val="0097553E"/>
    <w:rsid w:val="009820ED"/>
    <w:rsid w:val="00986D18"/>
    <w:rsid w:val="00995AE1"/>
    <w:rsid w:val="00995CEB"/>
    <w:rsid w:val="009A0F5F"/>
    <w:rsid w:val="009A1CA6"/>
    <w:rsid w:val="009A22AB"/>
    <w:rsid w:val="009A269B"/>
    <w:rsid w:val="009A6B61"/>
    <w:rsid w:val="009B1051"/>
    <w:rsid w:val="009C2A88"/>
    <w:rsid w:val="009C6E26"/>
    <w:rsid w:val="009C6EF9"/>
    <w:rsid w:val="009D247A"/>
    <w:rsid w:val="009D35E5"/>
    <w:rsid w:val="009D6146"/>
    <w:rsid w:val="009D6DD2"/>
    <w:rsid w:val="009D7116"/>
    <w:rsid w:val="009D7227"/>
    <w:rsid w:val="009E6754"/>
    <w:rsid w:val="009F56C5"/>
    <w:rsid w:val="009F6EE8"/>
    <w:rsid w:val="009F6F24"/>
    <w:rsid w:val="009F7465"/>
    <w:rsid w:val="00A01A49"/>
    <w:rsid w:val="00A10995"/>
    <w:rsid w:val="00A2443F"/>
    <w:rsid w:val="00A40614"/>
    <w:rsid w:val="00A434BF"/>
    <w:rsid w:val="00A451FD"/>
    <w:rsid w:val="00A456EA"/>
    <w:rsid w:val="00A47B74"/>
    <w:rsid w:val="00A57ED6"/>
    <w:rsid w:val="00A66DF1"/>
    <w:rsid w:val="00A67677"/>
    <w:rsid w:val="00A70427"/>
    <w:rsid w:val="00A7305A"/>
    <w:rsid w:val="00A80974"/>
    <w:rsid w:val="00A82DAA"/>
    <w:rsid w:val="00A838CD"/>
    <w:rsid w:val="00A83C54"/>
    <w:rsid w:val="00A90E1F"/>
    <w:rsid w:val="00A914DF"/>
    <w:rsid w:val="00A916F8"/>
    <w:rsid w:val="00A91A0B"/>
    <w:rsid w:val="00AA02EE"/>
    <w:rsid w:val="00AA10D3"/>
    <w:rsid w:val="00AA3BBB"/>
    <w:rsid w:val="00AB11E0"/>
    <w:rsid w:val="00AC074E"/>
    <w:rsid w:val="00AC4B8F"/>
    <w:rsid w:val="00AC4E36"/>
    <w:rsid w:val="00AC50BF"/>
    <w:rsid w:val="00AD57E6"/>
    <w:rsid w:val="00AE0417"/>
    <w:rsid w:val="00AE179F"/>
    <w:rsid w:val="00AE2987"/>
    <w:rsid w:val="00AE4CF5"/>
    <w:rsid w:val="00AF4960"/>
    <w:rsid w:val="00B05380"/>
    <w:rsid w:val="00B05CC6"/>
    <w:rsid w:val="00B06D9E"/>
    <w:rsid w:val="00B11001"/>
    <w:rsid w:val="00B118F8"/>
    <w:rsid w:val="00B1403C"/>
    <w:rsid w:val="00B16029"/>
    <w:rsid w:val="00B34F91"/>
    <w:rsid w:val="00B37508"/>
    <w:rsid w:val="00B37551"/>
    <w:rsid w:val="00B4072B"/>
    <w:rsid w:val="00B47C74"/>
    <w:rsid w:val="00B50064"/>
    <w:rsid w:val="00B51214"/>
    <w:rsid w:val="00B54464"/>
    <w:rsid w:val="00B571CC"/>
    <w:rsid w:val="00B57B80"/>
    <w:rsid w:val="00B61AE8"/>
    <w:rsid w:val="00B623EE"/>
    <w:rsid w:val="00B64900"/>
    <w:rsid w:val="00B65183"/>
    <w:rsid w:val="00B67352"/>
    <w:rsid w:val="00B67B44"/>
    <w:rsid w:val="00B72AC7"/>
    <w:rsid w:val="00B72CA6"/>
    <w:rsid w:val="00B767E3"/>
    <w:rsid w:val="00B81AC7"/>
    <w:rsid w:val="00B83E06"/>
    <w:rsid w:val="00B87F92"/>
    <w:rsid w:val="00B93084"/>
    <w:rsid w:val="00BA6986"/>
    <w:rsid w:val="00BB14D8"/>
    <w:rsid w:val="00BB2E54"/>
    <w:rsid w:val="00BB354B"/>
    <w:rsid w:val="00BB4417"/>
    <w:rsid w:val="00BB524E"/>
    <w:rsid w:val="00BB7329"/>
    <w:rsid w:val="00BB77E9"/>
    <w:rsid w:val="00BC07C2"/>
    <w:rsid w:val="00BC08D2"/>
    <w:rsid w:val="00BC1773"/>
    <w:rsid w:val="00BC390F"/>
    <w:rsid w:val="00BD14F5"/>
    <w:rsid w:val="00BD6374"/>
    <w:rsid w:val="00BD75A9"/>
    <w:rsid w:val="00BE123D"/>
    <w:rsid w:val="00BE12B8"/>
    <w:rsid w:val="00BE40FD"/>
    <w:rsid w:val="00BF0904"/>
    <w:rsid w:val="00BF15CC"/>
    <w:rsid w:val="00C0488D"/>
    <w:rsid w:val="00C155B5"/>
    <w:rsid w:val="00C16348"/>
    <w:rsid w:val="00C37C57"/>
    <w:rsid w:val="00C37E42"/>
    <w:rsid w:val="00C430F8"/>
    <w:rsid w:val="00C43C1E"/>
    <w:rsid w:val="00C5154E"/>
    <w:rsid w:val="00C520FC"/>
    <w:rsid w:val="00C62B2E"/>
    <w:rsid w:val="00C66324"/>
    <w:rsid w:val="00C6635D"/>
    <w:rsid w:val="00C67B56"/>
    <w:rsid w:val="00C75CBE"/>
    <w:rsid w:val="00C771C6"/>
    <w:rsid w:val="00C8084C"/>
    <w:rsid w:val="00C82CD9"/>
    <w:rsid w:val="00C87802"/>
    <w:rsid w:val="00C90942"/>
    <w:rsid w:val="00C91AAC"/>
    <w:rsid w:val="00C95C59"/>
    <w:rsid w:val="00CA244E"/>
    <w:rsid w:val="00CA35EE"/>
    <w:rsid w:val="00CA36C1"/>
    <w:rsid w:val="00CA4CFF"/>
    <w:rsid w:val="00CB0C38"/>
    <w:rsid w:val="00CB7354"/>
    <w:rsid w:val="00CD0500"/>
    <w:rsid w:val="00CD277A"/>
    <w:rsid w:val="00CD29D8"/>
    <w:rsid w:val="00CD3E3D"/>
    <w:rsid w:val="00CD40AA"/>
    <w:rsid w:val="00CD6C7C"/>
    <w:rsid w:val="00CD73FC"/>
    <w:rsid w:val="00CE0675"/>
    <w:rsid w:val="00CE1904"/>
    <w:rsid w:val="00CE49B4"/>
    <w:rsid w:val="00CE5B12"/>
    <w:rsid w:val="00CE5FBF"/>
    <w:rsid w:val="00CE73CB"/>
    <w:rsid w:val="00CF3F6D"/>
    <w:rsid w:val="00D02A1B"/>
    <w:rsid w:val="00D101CC"/>
    <w:rsid w:val="00D13113"/>
    <w:rsid w:val="00D14CA6"/>
    <w:rsid w:val="00D1538D"/>
    <w:rsid w:val="00D164C5"/>
    <w:rsid w:val="00D240F0"/>
    <w:rsid w:val="00D30DB9"/>
    <w:rsid w:val="00D34DF3"/>
    <w:rsid w:val="00D35B70"/>
    <w:rsid w:val="00D43AD1"/>
    <w:rsid w:val="00D43F31"/>
    <w:rsid w:val="00D44AD2"/>
    <w:rsid w:val="00D44CE0"/>
    <w:rsid w:val="00D52FA4"/>
    <w:rsid w:val="00D56798"/>
    <w:rsid w:val="00D60A87"/>
    <w:rsid w:val="00D61A46"/>
    <w:rsid w:val="00D642F3"/>
    <w:rsid w:val="00D666A2"/>
    <w:rsid w:val="00D74855"/>
    <w:rsid w:val="00D762C7"/>
    <w:rsid w:val="00D76DF8"/>
    <w:rsid w:val="00D84BCD"/>
    <w:rsid w:val="00D863C0"/>
    <w:rsid w:val="00D86571"/>
    <w:rsid w:val="00D90B20"/>
    <w:rsid w:val="00D91888"/>
    <w:rsid w:val="00D932EF"/>
    <w:rsid w:val="00D9338B"/>
    <w:rsid w:val="00DA36BA"/>
    <w:rsid w:val="00DB6A3A"/>
    <w:rsid w:val="00DC0A3A"/>
    <w:rsid w:val="00DC0A73"/>
    <w:rsid w:val="00DC48AA"/>
    <w:rsid w:val="00DC6356"/>
    <w:rsid w:val="00DC63C9"/>
    <w:rsid w:val="00DC730F"/>
    <w:rsid w:val="00DD34E1"/>
    <w:rsid w:val="00DD3EBA"/>
    <w:rsid w:val="00DE2F68"/>
    <w:rsid w:val="00DE5F6E"/>
    <w:rsid w:val="00DE618C"/>
    <w:rsid w:val="00DF0939"/>
    <w:rsid w:val="00DF157C"/>
    <w:rsid w:val="00DF1EE7"/>
    <w:rsid w:val="00DF28D5"/>
    <w:rsid w:val="00DF3EB4"/>
    <w:rsid w:val="00DF4C9D"/>
    <w:rsid w:val="00E00343"/>
    <w:rsid w:val="00E03D29"/>
    <w:rsid w:val="00E04164"/>
    <w:rsid w:val="00E1564E"/>
    <w:rsid w:val="00E15908"/>
    <w:rsid w:val="00E16C59"/>
    <w:rsid w:val="00E17E51"/>
    <w:rsid w:val="00E23782"/>
    <w:rsid w:val="00E27DAC"/>
    <w:rsid w:val="00E30B91"/>
    <w:rsid w:val="00E4148B"/>
    <w:rsid w:val="00E43783"/>
    <w:rsid w:val="00E52BA1"/>
    <w:rsid w:val="00E5592A"/>
    <w:rsid w:val="00E6072B"/>
    <w:rsid w:val="00E60B82"/>
    <w:rsid w:val="00E62A61"/>
    <w:rsid w:val="00E639CC"/>
    <w:rsid w:val="00E670BF"/>
    <w:rsid w:val="00E679A6"/>
    <w:rsid w:val="00E67FA0"/>
    <w:rsid w:val="00E74D6A"/>
    <w:rsid w:val="00E82354"/>
    <w:rsid w:val="00E87A36"/>
    <w:rsid w:val="00E91E4D"/>
    <w:rsid w:val="00E94805"/>
    <w:rsid w:val="00E95FE5"/>
    <w:rsid w:val="00E97600"/>
    <w:rsid w:val="00EA2816"/>
    <w:rsid w:val="00EA5FF6"/>
    <w:rsid w:val="00EA7055"/>
    <w:rsid w:val="00EB070B"/>
    <w:rsid w:val="00EB1AC8"/>
    <w:rsid w:val="00EB3DA2"/>
    <w:rsid w:val="00EB5044"/>
    <w:rsid w:val="00EC1310"/>
    <w:rsid w:val="00EC4A70"/>
    <w:rsid w:val="00EC4B6E"/>
    <w:rsid w:val="00EC4E94"/>
    <w:rsid w:val="00EC555E"/>
    <w:rsid w:val="00EE01AD"/>
    <w:rsid w:val="00EE07DE"/>
    <w:rsid w:val="00EE3A70"/>
    <w:rsid w:val="00EE7A4C"/>
    <w:rsid w:val="00EF2A96"/>
    <w:rsid w:val="00EF3B19"/>
    <w:rsid w:val="00EF6FC8"/>
    <w:rsid w:val="00EF7610"/>
    <w:rsid w:val="00F03F81"/>
    <w:rsid w:val="00F04D15"/>
    <w:rsid w:val="00F12780"/>
    <w:rsid w:val="00F1353C"/>
    <w:rsid w:val="00F206D3"/>
    <w:rsid w:val="00F23D0A"/>
    <w:rsid w:val="00F24D0A"/>
    <w:rsid w:val="00F34637"/>
    <w:rsid w:val="00F36F41"/>
    <w:rsid w:val="00F51740"/>
    <w:rsid w:val="00F5240F"/>
    <w:rsid w:val="00F5447E"/>
    <w:rsid w:val="00F656F9"/>
    <w:rsid w:val="00F718E6"/>
    <w:rsid w:val="00F76314"/>
    <w:rsid w:val="00F77EAA"/>
    <w:rsid w:val="00F80EC1"/>
    <w:rsid w:val="00F81FD3"/>
    <w:rsid w:val="00F8372A"/>
    <w:rsid w:val="00F914FC"/>
    <w:rsid w:val="00F95CB8"/>
    <w:rsid w:val="00FA3061"/>
    <w:rsid w:val="00FA3AF7"/>
    <w:rsid w:val="00FA5198"/>
    <w:rsid w:val="00FB2B4C"/>
    <w:rsid w:val="00FB56A6"/>
    <w:rsid w:val="00FC2DE4"/>
    <w:rsid w:val="00FD118F"/>
    <w:rsid w:val="00FE2BF6"/>
    <w:rsid w:val="00FE349E"/>
    <w:rsid w:val="00FE485D"/>
    <w:rsid w:val="00FE6823"/>
    <w:rsid w:val="00FF3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357"/>
    <w:pPr>
      <w:spacing w:after="0" w:line="240" w:lineRule="auto"/>
    </w:pPr>
    <w:rPr>
      <w:rFonts w:eastAsia="Times New Roman" w:cs="Times New Roman"/>
      <w:sz w:val="28"/>
      <w:szCs w:val="28"/>
    </w:rPr>
  </w:style>
  <w:style w:type="paragraph" w:styleId="Heading1">
    <w:name w:val="heading 1"/>
    <w:aliases w:val="1 ghost,g,DB,Chuong"/>
    <w:basedOn w:val="Normal"/>
    <w:next w:val="Normal"/>
    <w:link w:val="Heading1Char1"/>
    <w:qFormat/>
    <w:rsid w:val="00101357"/>
    <w:pPr>
      <w:keepNext/>
      <w:spacing w:before="240"/>
      <w:jc w:val="center"/>
      <w:outlineLvl w:val="0"/>
    </w:pPr>
    <w:rPr>
      <w:rFonts w:ascii=".VnTime" w:hAnsi=".VnTime" w:cs=".VnTime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1013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1Char1">
    <w:name w:val="Heading 1 Char1"/>
    <w:aliases w:val="1 ghost Char,g Char,DB Char,Chuong Char"/>
    <w:link w:val="Heading1"/>
    <w:rsid w:val="00101357"/>
    <w:rPr>
      <w:rFonts w:ascii=".VnTime" w:eastAsia="Times New Roman" w:hAnsi=".VnTime" w:cs=".VnTime"/>
      <w:b/>
      <w:bCs/>
      <w:sz w:val="26"/>
      <w:szCs w:val="26"/>
    </w:rPr>
  </w:style>
  <w:style w:type="paragraph" w:styleId="Header">
    <w:name w:val="header"/>
    <w:basedOn w:val="Normal"/>
    <w:link w:val="HeaderChar1"/>
    <w:uiPriority w:val="99"/>
    <w:rsid w:val="001013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rsid w:val="00101357"/>
    <w:rPr>
      <w:rFonts w:eastAsia="Times New Roman" w:cs="Times New Roman"/>
      <w:sz w:val="28"/>
      <w:szCs w:val="28"/>
    </w:rPr>
  </w:style>
  <w:style w:type="paragraph" w:styleId="BodyTextIndent">
    <w:name w:val="Body Text Indent"/>
    <w:aliases w:val="ident"/>
    <w:basedOn w:val="Normal"/>
    <w:link w:val="BodyTextIndentChar1"/>
    <w:rsid w:val="00101357"/>
    <w:pPr>
      <w:spacing w:before="40" w:after="40" w:line="320" w:lineRule="exact"/>
      <w:ind w:firstLine="720"/>
      <w:jc w:val="both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uiPriority w:val="99"/>
    <w:semiHidden/>
    <w:rsid w:val="00101357"/>
    <w:rPr>
      <w:rFonts w:eastAsia="Times New Roman" w:cs="Times New Roman"/>
      <w:sz w:val="28"/>
      <w:szCs w:val="28"/>
    </w:rPr>
  </w:style>
  <w:style w:type="character" w:customStyle="1" w:styleId="BodyTextIndentChar1">
    <w:name w:val="Body Text Indent Char1"/>
    <w:aliases w:val="ident Char"/>
    <w:link w:val="BodyTextIndent"/>
    <w:rsid w:val="00101357"/>
    <w:rPr>
      <w:rFonts w:ascii=".VnTime" w:eastAsia="Times New Roman" w:hAnsi=".VnTime" w:cs="Times New Roman"/>
      <w:sz w:val="26"/>
      <w:szCs w:val="20"/>
    </w:rPr>
  </w:style>
  <w:style w:type="character" w:customStyle="1" w:styleId="HeaderChar1">
    <w:name w:val="Header Char1"/>
    <w:link w:val="Header"/>
    <w:uiPriority w:val="99"/>
    <w:locked/>
    <w:rsid w:val="00101357"/>
    <w:rPr>
      <w:rFonts w:eastAsia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rsid w:val="005F1AEE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23D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12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214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02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34F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F91"/>
    <w:rPr>
      <w:rFonts w:eastAsia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357"/>
    <w:pPr>
      <w:spacing w:after="0" w:line="240" w:lineRule="auto"/>
    </w:pPr>
    <w:rPr>
      <w:rFonts w:eastAsia="Times New Roman" w:cs="Times New Roman"/>
      <w:sz w:val="28"/>
      <w:szCs w:val="28"/>
    </w:rPr>
  </w:style>
  <w:style w:type="paragraph" w:styleId="Heading1">
    <w:name w:val="heading 1"/>
    <w:aliases w:val="1 ghost,g,DB,Chuong"/>
    <w:basedOn w:val="Normal"/>
    <w:next w:val="Normal"/>
    <w:link w:val="Heading1Char1"/>
    <w:qFormat/>
    <w:rsid w:val="00101357"/>
    <w:pPr>
      <w:keepNext/>
      <w:spacing w:before="240"/>
      <w:jc w:val="center"/>
      <w:outlineLvl w:val="0"/>
    </w:pPr>
    <w:rPr>
      <w:rFonts w:ascii=".VnTime" w:hAnsi=".VnTime" w:cs=".VnTime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1013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1Char1">
    <w:name w:val="Heading 1 Char1"/>
    <w:aliases w:val="1 ghost Char,g Char,DB Char,Chuong Char"/>
    <w:link w:val="Heading1"/>
    <w:rsid w:val="00101357"/>
    <w:rPr>
      <w:rFonts w:ascii=".VnTime" w:eastAsia="Times New Roman" w:hAnsi=".VnTime" w:cs=".VnTime"/>
      <w:b/>
      <w:bCs/>
      <w:sz w:val="26"/>
      <w:szCs w:val="26"/>
    </w:rPr>
  </w:style>
  <w:style w:type="paragraph" w:styleId="Header">
    <w:name w:val="header"/>
    <w:basedOn w:val="Normal"/>
    <w:link w:val="HeaderChar1"/>
    <w:uiPriority w:val="99"/>
    <w:rsid w:val="001013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rsid w:val="00101357"/>
    <w:rPr>
      <w:rFonts w:eastAsia="Times New Roman" w:cs="Times New Roman"/>
      <w:sz w:val="28"/>
      <w:szCs w:val="28"/>
    </w:rPr>
  </w:style>
  <w:style w:type="paragraph" w:styleId="BodyTextIndent">
    <w:name w:val="Body Text Indent"/>
    <w:aliases w:val="ident"/>
    <w:basedOn w:val="Normal"/>
    <w:link w:val="BodyTextIndentChar1"/>
    <w:rsid w:val="00101357"/>
    <w:pPr>
      <w:spacing w:before="40" w:after="40" w:line="320" w:lineRule="exact"/>
      <w:ind w:firstLine="720"/>
      <w:jc w:val="both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uiPriority w:val="99"/>
    <w:semiHidden/>
    <w:rsid w:val="00101357"/>
    <w:rPr>
      <w:rFonts w:eastAsia="Times New Roman" w:cs="Times New Roman"/>
      <w:sz w:val="28"/>
      <w:szCs w:val="28"/>
    </w:rPr>
  </w:style>
  <w:style w:type="character" w:customStyle="1" w:styleId="BodyTextIndentChar1">
    <w:name w:val="Body Text Indent Char1"/>
    <w:aliases w:val="ident Char"/>
    <w:link w:val="BodyTextIndent"/>
    <w:rsid w:val="00101357"/>
    <w:rPr>
      <w:rFonts w:ascii=".VnTime" w:eastAsia="Times New Roman" w:hAnsi=".VnTime" w:cs="Times New Roman"/>
      <w:sz w:val="26"/>
      <w:szCs w:val="20"/>
    </w:rPr>
  </w:style>
  <w:style w:type="character" w:customStyle="1" w:styleId="HeaderChar1">
    <w:name w:val="Header Char1"/>
    <w:link w:val="Header"/>
    <w:uiPriority w:val="99"/>
    <w:locked/>
    <w:rsid w:val="00101357"/>
    <w:rPr>
      <w:rFonts w:eastAsia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rsid w:val="005F1AEE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23D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12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214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02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34F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F91"/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87C4F5-89C2-4366-8026-D7B97056B3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CCE1A3-C2BD-4D79-86EC-061BEAB4757E}"/>
</file>

<file path=customXml/itemProps3.xml><?xml version="1.0" encoding="utf-8"?>
<ds:datastoreItem xmlns:ds="http://schemas.openxmlformats.org/officeDocument/2006/customXml" ds:itemID="{487013E2-1339-4617-AEC5-44F97D978AD9}"/>
</file>

<file path=customXml/itemProps4.xml><?xml version="1.0" encoding="utf-8"?>
<ds:datastoreItem xmlns:ds="http://schemas.openxmlformats.org/officeDocument/2006/customXml" ds:itemID="{708B5AD6-EE88-4C4A-A5DB-9C1325E143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20</cp:revision>
  <cp:lastPrinted>2023-09-11T01:30:00Z</cp:lastPrinted>
  <dcterms:created xsi:type="dcterms:W3CDTF">2024-12-05T01:31:00Z</dcterms:created>
  <dcterms:modified xsi:type="dcterms:W3CDTF">2024-12-08T07:43:00Z</dcterms:modified>
</cp:coreProperties>
</file>